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6C2E2" w14:textId="77777777" w:rsidR="005E228A" w:rsidRPr="009848AA" w:rsidRDefault="005E228A" w:rsidP="005E228A">
      <w:pPr>
        <w:pStyle w:val="NormalWeb"/>
        <w:jc w:val="center"/>
        <w:rPr>
          <w:b/>
          <w:sz w:val="28"/>
          <w:szCs w:val="28"/>
        </w:rPr>
      </w:pPr>
      <w:r w:rsidRPr="009848AA">
        <w:rPr>
          <w:b/>
          <w:sz w:val="28"/>
          <w:szCs w:val="28"/>
        </w:rPr>
        <w:t>Attachment A:  Disclosure of Relevant Background Information</w:t>
      </w:r>
    </w:p>
    <w:p w14:paraId="731F5395" w14:textId="77777777" w:rsidR="005E228A" w:rsidRPr="009848AA" w:rsidRDefault="005E228A" w:rsidP="005E228A">
      <w:pPr>
        <w:pStyle w:val="NormalWeb"/>
        <w:jc w:val="center"/>
      </w:pPr>
    </w:p>
    <w:p w14:paraId="13D66229" w14:textId="77777777" w:rsidR="005E228A" w:rsidRPr="009848AA" w:rsidRDefault="005E228A" w:rsidP="005E228A">
      <w:pPr>
        <w:pStyle w:val="NormalWeb"/>
      </w:pPr>
      <w:r w:rsidRPr="009848AA">
        <w:t xml:space="preserve">Final approval for your appointment rests solely with the </w:t>
      </w:r>
      <w:r w:rsidRPr="005D6F62">
        <w:rPr>
          <w:b/>
          <w:color w:val="FF0000"/>
        </w:rPr>
        <w:t>[President/Provost/Board of Trustees]</w:t>
      </w:r>
      <w:r w:rsidRPr="009848AA">
        <w:t xml:space="preserve">.  As part of the final approval process of your appointment, the University will conduct a criminal background check, including degree verification.  Any falsifications related to your degree or academic credentials may constitute grounds to revoke your offer of appointment. </w:t>
      </w:r>
    </w:p>
    <w:p w14:paraId="22806915" w14:textId="77777777" w:rsidR="005E228A" w:rsidRPr="009848AA" w:rsidRDefault="005E228A" w:rsidP="005E228A">
      <w:pPr>
        <w:pStyle w:val="NormalWeb"/>
      </w:pPr>
      <w:r w:rsidRPr="009848AA">
        <w:t xml:space="preserve">Additionally, I must inform you that the decision to recommend an academic appointment takes into account all available information regarding an applicant’s professional and personal conduct.  Your appointment is contingent on the University having your cooperation in learning information needed to assess your candidacy.  For this reason, the University requires you to disclose all relevant facts needed to give the University a full and fair understanding of any past conduct that could adversely affect your ability to fulfill successfully your responsibilities as a </w:t>
      </w:r>
      <w:r w:rsidRPr="005D6F62">
        <w:rPr>
          <w:b/>
          <w:color w:val="FF0000"/>
        </w:rPr>
        <w:t>[faculty or academic staff]</w:t>
      </w:r>
      <w:r w:rsidRPr="005D46A3">
        <w:rPr>
          <w:color w:val="FF0000"/>
        </w:rPr>
        <w:t xml:space="preserve"> </w:t>
      </w:r>
      <w:r w:rsidRPr="009848AA">
        <w:t xml:space="preserve">member, including: </w:t>
      </w:r>
    </w:p>
    <w:p w14:paraId="334C0839" w14:textId="77777777" w:rsidR="005E228A" w:rsidRPr="009848AA" w:rsidRDefault="005E228A" w:rsidP="005E228A">
      <w:pPr>
        <w:pStyle w:val="NormalWeb"/>
      </w:pPr>
      <w:r w:rsidRPr="009848AA">
        <w:t xml:space="preserve">1) professional misconduct or sanctions (e.g., debarment by a federal agency; any form of professional discipline or license restriction or surrender; and admission or determination that you have committed research misconduct); </w:t>
      </w:r>
    </w:p>
    <w:p w14:paraId="06E43206" w14:textId="77777777" w:rsidR="005E228A" w:rsidRPr="009848AA" w:rsidRDefault="005E228A" w:rsidP="005E228A">
      <w:pPr>
        <w:pStyle w:val="NormalWeb"/>
      </w:pPr>
      <w:r w:rsidRPr="009848AA">
        <w:t xml:space="preserve">2) any formal employment disciplinary action; </w:t>
      </w:r>
    </w:p>
    <w:p w14:paraId="7B5FD64F" w14:textId="73DD745C" w:rsidR="005E228A" w:rsidRPr="009848AA" w:rsidRDefault="005E228A" w:rsidP="005E228A">
      <w:pPr>
        <w:pStyle w:val="NormalWeb"/>
      </w:pPr>
      <w:r w:rsidRPr="009848AA">
        <w:t xml:space="preserve">3) any civil rights violation that you admitted or were determined by a court or other adjudicative process to have committed (e.g., sexual or racial harassment or discrimination); </w:t>
      </w:r>
      <w:r w:rsidR="00615D5D">
        <w:t>and/</w:t>
      </w:r>
      <w:r w:rsidRPr="009848AA">
        <w:t xml:space="preserve">or </w:t>
      </w:r>
    </w:p>
    <w:p w14:paraId="1C144146" w14:textId="15A49BEB" w:rsidR="00545409" w:rsidRDefault="00545409" w:rsidP="00545409">
      <w:r w:rsidRPr="00A73603">
        <w:rPr>
          <w:sz w:val="22"/>
        </w:rPr>
        <w:t>4)</w:t>
      </w:r>
      <w:r w:rsidRPr="004C0DE9">
        <w:rPr>
          <w:sz w:val="24"/>
          <w:szCs w:val="24"/>
        </w:rPr>
        <w:t xml:space="preserve"> any felony crime for which you were arrested and charged or any serious crime (e.g., </w:t>
      </w:r>
      <w:r w:rsidRPr="00A73603">
        <w:rPr>
          <w:sz w:val="24"/>
          <w:szCs w:val="24"/>
        </w:rPr>
        <w:t>drug distribution; sexual offenses; violence involving physical injury to another person; child abuse, molestation, or child endangerment; theft or embezzlement)</w:t>
      </w:r>
      <w:r w:rsidRPr="004C0DE9">
        <w:rPr>
          <w:sz w:val="24"/>
          <w:szCs w:val="24"/>
        </w:rPr>
        <w:t xml:space="preserve"> for which the you were convicted or pled “no contest.” </w:t>
      </w:r>
    </w:p>
    <w:p w14:paraId="5018DDB7" w14:textId="11D8B7BE" w:rsidR="00545409" w:rsidRPr="009848AA" w:rsidRDefault="00545409" w:rsidP="00545409">
      <w:pPr>
        <w:pStyle w:val="NormalWeb"/>
      </w:pPr>
      <w:r>
        <w:t>Finally, during the course of your appointment, if any of these arrests, conviction or events</w:t>
      </w:r>
      <w:r w:rsidR="00615D5D">
        <w:t xml:space="preserve"> occur</w:t>
      </w:r>
      <w:r>
        <w:t xml:space="preserve">, you are required to self-disclose this information within 72 hours or at the earliest possible opportunity via the Michigan State University Self-Disclosure Form. </w:t>
      </w:r>
    </w:p>
    <w:p w14:paraId="689C303D" w14:textId="64FE93AA" w:rsidR="00872D7D" w:rsidRPr="00615D5D" w:rsidRDefault="00545409" w:rsidP="00545409">
      <w:pPr>
        <w:pStyle w:val="NoSpacing"/>
        <w:rPr>
          <w:sz w:val="24"/>
          <w:szCs w:val="24"/>
        </w:rPr>
      </w:pPr>
      <w:r w:rsidRPr="00615D5D">
        <w:rPr>
          <w:sz w:val="24"/>
          <w:szCs w:val="24"/>
        </w:rPr>
        <w:t>Engagement in any such conduct will not, in and of itself, disqualify you for an appointment at the University or result in termination of your current appointment.  But, your failure to disclose such information, or any misrepresentation you make in connection with the disclosure, would be grounds to revoke your offer of appointment or terminate your current appointment. </w:t>
      </w:r>
    </w:p>
    <w:p w14:paraId="4AF387C6" w14:textId="77777777" w:rsidR="00FB121C" w:rsidRPr="009848AA" w:rsidRDefault="00FB121C" w:rsidP="00872D7D">
      <w:pPr>
        <w:pStyle w:val="NoSpacing"/>
        <w:rPr>
          <w:sz w:val="24"/>
          <w:szCs w:val="24"/>
        </w:rPr>
      </w:pPr>
    </w:p>
    <w:p w14:paraId="01311CB7" w14:textId="77777777" w:rsidR="00FB121C" w:rsidRPr="009848AA" w:rsidRDefault="00FB121C" w:rsidP="00872D7D">
      <w:pPr>
        <w:pStyle w:val="NoSpacing"/>
        <w:rPr>
          <w:sz w:val="24"/>
          <w:szCs w:val="24"/>
        </w:rPr>
      </w:pPr>
    </w:p>
    <w:p w14:paraId="54274B95" w14:textId="77777777" w:rsidR="00872D7D" w:rsidRPr="009848AA" w:rsidRDefault="00872D7D" w:rsidP="00872D7D">
      <w:pPr>
        <w:pStyle w:val="NoSpacing"/>
        <w:rPr>
          <w:sz w:val="24"/>
          <w:szCs w:val="24"/>
        </w:rPr>
      </w:pPr>
      <w:r w:rsidRPr="009848AA">
        <w:rPr>
          <w:sz w:val="24"/>
          <w:szCs w:val="24"/>
        </w:rPr>
        <w:t>Acknowledged:</w:t>
      </w:r>
    </w:p>
    <w:p w14:paraId="028B6854" w14:textId="77777777" w:rsidR="00872D7D" w:rsidRPr="009848AA" w:rsidRDefault="00872D7D" w:rsidP="00872D7D">
      <w:pPr>
        <w:pStyle w:val="NoSpacing"/>
        <w:rPr>
          <w:sz w:val="24"/>
          <w:szCs w:val="24"/>
        </w:rPr>
      </w:pPr>
    </w:p>
    <w:p w14:paraId="392E0B40" w14:textId="77777777" w:rsidR="00872D7D" w:rsidRPr="009848AA" w:rsidRDefault="00872D7D" w:rsidP="00872D7D">
      <w:pPr>
        <w:pStyle w:val="NoSpacing"/>
        <w:rPr>
          <w:sz w:val="24"/>
          <w:szCs w:val="24"/>
        </w:rPr>
      </w:pPr>
    </w:p>
    <w:p w14:paraId="36725A96" w14:textId="77777777" w:rsidR="00872D7D" w:rsidRPr="009848AA" w:rsidRDefault="00872D7D" w:rsidP="00872D7D">
      <w:pPr>
        <w:pStyle w:val="NoSpacing"/>
        <w:rPr>
          <w:sz w:val="24"/>
          <w:szCs w:val="24"/>
        </w:rPr>
      </w:pPr>
      <w:r w:rsidRPr="009848AA">
        <w:rPr>
          <w:sz w:val="24"/>
          <w:szCs w:val="24"/>
        </w:rPr>
        <w:t>_______________________________________</w:t>
      </w:r>
      <w:r w:rsidRPr="009848AA">
        <w:rPr>
          <w:sz w:val="24"/>
          <w:szCs w:val="24"/>
        </w:rPr>
        <w:tab/>
      </w:r>
      <w:r w:rsidRPr="009848AA">
        <w:rPr>
          <w:sz w:val="24"/>
          <w:szCs w:val="24"/>
        </w:rPr>
        <w:tab/>
        <w:t>___________________</w:t>
      </w:r>
    </w:p>
    <w:p w14:paraId="5C0A1025" w14:textId="77777777" w:rsidR="00872D7D" w:rsidRPr="009848AA" w:rsidRDefault="00872D7D" w:rsidP="00872D7D">
      <w:pPr>
        <w:pStyle w:val="NoSpacing"/>
        <w:rPr>
          <w:sz w:val="24"/>
          <w:szCs w:val="24"/>
        </w:rPr>
      </w:pPr>
      <w:r w:rsidRPr="009848AA">
        <w:rPr>
          <w:sz w:val="24"/>
          <w:szCs w:val="24"/>
        </w:rPr>
        <w:t>Signature</w:t>
      </w:r>
      <w:r w:rsidRPr="009848AA">
        <w:rPr>
          <w:sz w:val="24"/>
          <w:szCs w:val="24"/>
        </w:rPr>
        <w:tab/>
      </w:r>
      <w:r w:rsidRPr="009848AA">
        <w:rPr>
          <w:sz w:val="24"/>
          <w:szCs w:val="24"/>
        </w:rPr>
        <w:tab/>
      </w:r>
      <w:r w:rsidRPr="009848AA">
        <w:rPr>
          <w:sz w:val="24"/>
          <w:szCs w:val="24"/>
        </w:rPr>
        <w:tab/>
      </w:r>
      <w:r w:rsidRPr="009848AA">
        <w:rPr>
          <w:sz w:val="24"/>
          <w:szCs w:val="24"/>
        </w:rPr>
        <w:tab/>
      </w:r>
      <w:r w:rsidRPr="009848AA">
        <w:rPr>
          <w:sz w:val="24"/>
          <w:szCs w:val="24"/>
        </w:rPr>
        <w:tab/>
      </w:r>
      <w:r w:rsidRPr="009848AA">
        <w:rPr>
          <w:sz w:val="24"/>
          <w:szCs w:val="24"/>
        </w:rPr>
        <w:tab/>
      </w:r>
      <w:r w:rsidRPr="009848AA">
        <w:rPr>
          <w:sz w:val="24"/>
          <w:szCs w:val="24"/>
        </w:rPr>
        <w:tab/>
        <w:t>Date</w:t>
      </w:r>
    </w:p>
    <w:p w14:paraId="4C9C404A" w14:textId="77777777" w:rsidR="00615D5D" w:rsidRDefault="00615D5D" w:rsidP="00061310">
      <w:pPr>
        <w:jc w:val="center"/>
        <w:rPr>
          <w:b/>
          <w:spacing w:val="-3"/>
          <w:sz w:val="28"/>
          <w:szCs w:val="28"/>
        </w:rPr>
      </w:pPr>
    </w:p>
    <w:p w14:paraId="50D3764A" w14:textId="069CE8D1" w:rsidR="00061310" w:rsidRPr="009848AA" w:rsidRDefault="00061310" w:rsidP="00061310">
      <w:pPr>
        <w:jc w:val="center"/>
        <w:rPr>
          <w:b/>
          <w:spacing w:val="-3"/>
          <w:sz w:val="28"/>
          <w:szCs w:val="28"/>
        </w:rPr>
      </w:pPr>
      <w:r w:rsidRPr="009848AA">
        <w:rPr>
          <w:b/>
          <w:spacing w:val="-3"/>
          <w:sz w:val="28"/>
          <w:szCs w:val="28"/>
        </w:rPr>
        <w:lastRenderedPageBreak/>
        <w:t>Attachment B:  Important Information for New Faculty/Academic Staff</w:t>
      </w:r>
    </w:p>
    <w:p w14:paraId="5B6DCDD2" w14:textId="77777777" w:rsidR="00061310" w:rsidRPr="009848AA" w:rsidRDefault="00061310" w:rsidP="00061310">
      <w:pPr>
        <w:rPr>
          <w:sz w:val="24"/>
          <w:szCs w:val="24"/>
        </w:rPr>
      </w:pPr>
    </w:p>
    <w:p w14:paraId="1E7DE26F" w14:textId="662830A8" w:rsidR="000507FB" w:rsidRPr="009848AA" w:rsidRDefault="00061310" w:rsidP="00061310">
      <w:pPr>
        <w:rPr>
          <w:sz w:val="24"/>
          <w:szCs w:val="24"/>
        </w:rPr>
      </w:pPr>
      <w:r w:rsidRPr="009848AA">
        <w:rPr>
          <w:sz w:val="24"/>
          <w:szCs w:val="24"/>
        </w:rPr>
        <w:t xml:space="preserve">We are pleased that you have decided to join us at Michigan State University! </w:t>
      </w:r>
      <w:r w:rsidR="000507FB" w:rsidRPr="009848AA">
        <w:rPr>
          <w:sz w:val="24"/>
          <w:szCs w:val="24"/>
        </w:rPr>
        <w:t xml:space="preserve">The Office of Human Resources invites you to visit this </w:t>
      </w:r>
      <w:hyperlink r:id="rId8" w:history="1">
        <w:r w:rsidR="000507FB" w:rsidRPr="009848AA">
          <w:rPr>
            <w:rStyle w:val="Hyperlink"/>
            <w:sz w:val="24"/>
            <w:szCs w:val="24"/>
          </w:rPr>
          <w:t>website</w:t>
        </w:r>
      </w:hyperlink>
      <w:r w:rsidR="000507FB" w:rsidRPr="009848AA">
        <w:rPr>
          <w:sz w:val="24"/>
          <w:szCs w:val="24"/>
        </w:rPr>
        <w:t xml:space="preserve"> to review the Toolkits for New Employees.  These toolkits will provide </w:t>
      </w:r>
      <w:r w:rsidRPr="009848AA">
        <w:rPr>
          <w:sz w:val="24"/>
          <w:szCs w:val="24"/>
        </w:rPr>
        <w:t>a</w:t>
      </w:r>
      <w:r w:rsidR="00942CBE">
        <w:rPr>
          <w:sz w:val="24"/>
          <w:szCs w:val="24"/>
        </w:rPr>
        <w:t xml:space="preserve"> summary of benefit programs</w:t>
      </w:r>
      <w:r w:rsidRPr="009848AA">
        <w:rPr>
          <w:sz w:val="24"/>
          <w:szCs w:val="24"/>
        </w:rPr>
        <w:t xml:space="preserve"> </w:t>
      </w:r>
      <w:r w:rsidR="000507FB" w:rsidRPr="009848AA">
        <w:rPr>
          <w:sz w:val="24"/>
          <w:szCs w:val="24"/>
        </w:rPr>
        <w:t xml:space="preserve">as well as </w:t>
      </w:r>
      <w:r w:rsidRPr="009848AA">
        <w:rPr>
          <w:sz w:val="24"/>
          <w:szCs w:val="24"/>
        </w:rPr>
        <w:t xml:space="preserve">on-line access that will enable you to enroll in selected benefits on the web.  Note, however, that you cannot enroll in benefits (if eligible) until your MSU NetID, the University- provided e-mail account, is activated.  </w:t>
      </w:r>
    </w:p>
    <w:p w14:paraId="5E647A70" w14:textId="77777777" w:rsidR="000507FB" w:rsidRPr="009848AA" w:rsidRDefault="000507FB" w:rsidP="00061310">
      <w:pPr>
        <w:rPr>
          <w:sz w:val="24"/>
          <w:szCs w:val="24"/>
        </w:rPr>
      </w:pPr>
    </w:p>
    <w:p w14:paraId="4FBA0AC8" w14:textId="77777777" w:rsidR="00061310" w:rsidRPr="009848AA" w:rsidRDefault="000507FB" w:rsidP="00061310">
      <w:pPr>
        <w:rPr>
          <w:sz w:val="24"/>
          <w:szCs w:val="24"/>
        </w:rPr>
      </w:pPr>
      <w:r w:rsidRPr="009848AA">
        <w:rPr>
          <w:sz w:val="24"/>
          <w:szCs w:val="24"/>
        </w:rPr>
        <w:t xml:space="preserve">Federal mandates require that </w:t>
      </w:r>
      <w:r w:rsidR="00061310" w:rsidRPr="009848AA">
        <w:rPr>
          <w:sz w:val="24"/>
          <w:szCs w:val="24"/>
        </w:rPr>
        <w:t xml:space="preserve">you enroll in benefit programs within </w:t>
      </w:r>
      <w:r w:rsidR="00F76B47">
        <w:rPr>
          <w:b/>
          <w:sz w:val="24"/>
          <w:szCs w:val="24"/>
          <w:u w:val="single"/>
        </w:rPr>
        <w:t>thirty</w:t>
      </w:r>
      <w:r w:rsidR="00061310" w:rsidRPr="009848AA">
        <w:rPr>
          <w:b/>
          <w:sz w:val="24"/>
          <w:szCs w:val="24"/>
          <w:u w:val="single"/>
        </w:rPr>
        <w:t xml:space="preserve"> (</w:t>
      </w:r>
      <w:r w:rsidR="000A50EB">
        <w:rPr>
          <w:b/>
          <w:sz w:val="24"/>
          <w:szCs w:val="24"/>
          <w:u w:val="single"/>
        </w:rPr>
        <w:t>3</w:t>
      </w:r>
      <w:r w:rsidR="00061310" w:rsidRPr="009848AA">
        <w:rPr>
          <w:b/>
          <w:sz w:val="24"/>
          <w:szCs w:val="24"/>
          <w:u w:val="single"/>
        </w:rPr>
        <w:t>0) days</w:t>
      </w:r>
      <w:r w:rsidR="00061310" w:rsidRPr="009848AA">
        <w:rPr>
          <w:sz w:val="24"/>
          <w:szCs w:val="24"/>
        </w:rPr>
        <w:t xml:space="preserve"> of your appointment </w:t>
      </w:r>
      <w:r w:rsidRPr="009848AA">
        <w:rPr>
          <w:sz w:val="24"/>
          <w:szCs w:val="24"/>
        </w:rPr>
        <w:t xml:space="preserve">hire date.  Please keep in mind that this deadline cannot be amended. </w:t>
      </w:r>
    </w:p>
    <w:p w14:paraId="2F3C6A4E" w14:textId="77777777" w:rsidR="00061310" w:rsidRDefault="00061310" w:rsidP="00061310">
      <w:pPr>
        <w:rPr>
          <w:sz w:val="24"/>
          <w:szCs w:val="24"/>
        </w:rPr>
      </w:pPr>
    </w:p>
    <w:p w14:paraId="3BC70F66" w14:textId="77777777" w:rsidR="00C238C1" w:rsidRPr="009848AA" w:rsidRDefault="00C238C1" w:rsidP="00C238C1">
      <w:pPr>
        <w:rPr>
          <w:b/>
          <w:sz w:val="24"/>
          <w:szCs w:val="24"/>
        </w:rPr>
      </w:pPr>
      <w:r w:rsidRPr="009848AA">
        <w:rPr>
          <w:b/>
          <w:sz w:val="24"/>
          <w:szCs w:val="24"/>
        </w:rPr>
        <w:t>Additional Information about Benefits:</w:t>
      </w:r>
    </w:p>
    <w:p w14:paraId="5EA68675" w14:textId="2EDF89C1" w:rsidR="00C238C1" w:rsidRPr="009848AA" w:rsidRDefault="00C238C1" w:rsidP="00C238C1">
      <w:pPr>
        <w:numPr>
          <w:ilvl w:val="0"/>
          <w:numId w:val="1"/>
        </w:numPr>
        <w:rPr>
          <w:b/>
          <w:sz w:val="24"/>
          <w:szCs w:val="24"/>
        </w:rPr>
      </w:pPr>
      <w:r w:rsidRPr="009848AA">
        <w:rPr>
          <w:sz w:val="24"/>
          <w:szCs w:val="24"/>
        </w:rPr>
        <w:t xml:space="preserve">Visit the </w:t>
      </w:r>
      <w:hyperlink r:id="rId9" w:history="1">
        <w:r w:rsidRPr="009848AA">
          <w:rPr>
            <w:rStyle w:val="Hyperlink"/>
            <w:sz w:val="24"/>
            <w:szCs w:val="24"/>
          </w:rPr>
          <w:t>Faculty and Academic Staff Home Page</w:t>
        </w:r>
      </w:hyperlink>
      <w:r w:rsidRPr="009848AA">
        <w:rPr>
          <w:sz w:val="24"/>
          <w:szCs w:val="24"/>
        </w:rPr>
        <w:t xml:space="preserve"> on the MSU Human Resources website</w:t>
      </w:r>
      <w:r w:rsidR="005D46A3">
        <w:rPr>
          <w:sz w:val="24"/>
          <w:szCs w:val="24"/>
        </w:rPr>
        <w:t>.</w:t>
      </w:r>
    </w:p>
    <w:p w14:paraId="35811E81" w14:textId="36BCC169" w:rsidR="00C238C1" w:rsidRPr="009848AA" w:rsidRDefault="00C238C1" w:rsidP="00C238C1">
      <w:pPr>
        <w:numPr>
          <w:ilvl w:val="0"/>
          <w:numId w:val="1"/>
        </w:numPr>
        <w:rPr>
          <w:b/>
          <w:sz w:val="24"/>
          <w:szCs w:val="24"/>
        </w:rPr>
      </w:pPr>
      <w:r w:rsidRPr="009848AA">
        <w:rPr>
          <w:sz w:val="24"/>
          <w:szCs w:val="24"/>
        </w:rPr>
        <w:t>Call MSU Human Resources at 800/353-4434.</w:t>
      </w:r>
    </w:p>
    <w:p w14:paraId="357C1933" w14:textId="77777777" w:rsidR="00C238C1" w:rsidRPr="009848AA" w:rsidRDefault="00C238C1" w:rsidP="00061310">
      <w:pPr>
        <w:rPr>
          <w:sz w:val="24"/>
          <w:szCs w:val="24"/>
        </w:rPr>
      </w:pPr>
    </w:p>
    <w:p w14:paraId="74DF874D" w14:textId="074C14BF" w:rsidR="00477FDB" w:rsidRPr="009848AA" w:rsidRDefault="00477FDB" w:rsidP="00061310">
      <w:pPr>
        <w:rPr>
          <w:b/>
          <w:sz w:val="24"/>
          <w:szCs w:val="24"/>
        </w:rPr>
      </w:pPr>
      <w:r w:rsidRPr="009848AA">
        <w:rPr>
          <w:b/>
          <w:sz w:val="24"/>
          <w:szCs w:val="24"/>
        </w:rPr>
        <w:t xml:space="preserve">Required </w:t>
      </w:r>
      <w:r w:rsidR="00C17595">
        <w:rPr>
          <w:b/>
          <w:sz w:val="24"/>
          <w:szCs w:val="24"/>
        </w:rPr>
        <w:t>Online Training Program</w:t>
      </w:r>
      <w:r w:rsidR="00C17595" w:rsidRPr="009848AA">
        <w:rPr>
          <w:b/>
          <w:sz w:val="24"/>
          <w:szCs w:val="24"/>
        </w:rPr>
        <w:t xml:space="preserve"> </w:t>
      </w:r>
      <w:r w:rsidR="00D45044" w:rsidRPr="009848AA">
        <w:rPr>
          <w:b/>
          <w:sz w:val="24"/>
          <w:szCs w:val="24"/>
        </w:rPr>
        <w:t>– Relationship Violence and Sexual Misconduct</w:t>
      </w:r>
      <w:r w:rsidR="00B42F3D" w:rsidRPr="009848AA">
        <w:rPr>
          <w:b/>
          <w:sz w:val="24"/>
          <w:szCs w:val="24"/>
        </w:rPr>
        <w:t xml:space="preserve"> (RVSM)</w:t>
      </w:r>
    </w:p>
    <w:p w14:paraId="3E5683A4" w14:textId="77777777" w:rsidR="00477FDB" w:rsidRPr="009848AA" w:rsidRDefault="00477FDB" w:rsidP="00061310">
      <w:pPr>
        <w:rPr>
          <w:sz w:val="24"/>
          <w:szCs w:val="24"/>
        </w:rPr>
      </w:pPr>
      <w:r w:rsidRPr="009848AA">
        <w:rPr>
          <w:sz w:val="24"/>
          <w:szCs w:val="24"/>
        </w:rPr>
        <w:t>Michigan State University is committed to maintaining a learning and working environment for all students, faculty, and staff that is fair, humane, and responsible – an environment that supports career and educational advancement on the basis of job and academic performance.  Relationship violence and sexual misconduct subvert the mission of the University and offend the integrity of the University community.  Relationship violence and sexual misconduct are not tolerated at Michigan State University</w:t>
      </w:r>
      <w:r w:rsidR="00D45044" w:rsidRPr="009848AA">
        <w:rPr>
          <w:sz w:val="24"/>
          <w:szCs w:val="24"/>
        </w:rPr>
        <w:t>.</w:t>
      </w:r>
    </w:p>
    <w:p w14:paraId="18050F5C" w14:textId="77777777" w:rsidR="00477FDB" w:rsidRPr="009848AA" w:rsidRDefault="00477FDB" w:rsidP="00061310">
      <w:pPr>
        <w:rPr>
          <w:sz w:val="24"/>
          <w:szCs w:val="24"/>
        </w:rPr>
      </w:pPr>
    </w:p>
    <w:p w14:paraId="53CECAED" w14:textId="4857BD28" w:rsidR="00B42F3D" w:rsidRPr="009848AA" w:rsidRDefault="00477FDB">
      <w:pPr>
        <w:rPr>
          <w:sz w:val="24"/>
          <w:szCs w:val="24"/>
        </w:rPr>
      </w:pPr>
      <w:r w:rsidRPr="009848AA">
        <w:rPr>
          <w:sz w:val="24"/>
          <w:szCs w:val="24"/>
        </w:rPr>
        <w:t xml:space="preserve">Within </w:t>
      </w:r>
      <w:r w:rsidR="000507FB" w:rsidRPr="009848AA">
        <w:rPr>
          <w:sz w:val="24"/>
          <w:szCs w:val="24"/>
        </w:rPr>
        <w:t>30 days</w:t>
      </w:r>
      <w:r w:rsidRPr="009848AA">
        <w:rPr>
          <w:sz w:val="24"/>
          <w:szCs w:val="24"/>
        </w:rPr>
        <w:t xml:space="preserve"> of your employment</w:t>
      </w:r>
      <w:r w:rsidR="00D45044" w:rsidRPr="009848AA">
        <w:rPr>
          <w:sz w:val="24"/>
          <w:szCs w:val="24"/>
        </w:rPr>
        <w:t xml:space="preserve"> start date</w:t>
      </w:r>
      <w:r w:rsidRPr="009848AA">
        <w:rPr>
          <w:sz w:val="24"/>
          <w:szCs w:val="24"/>
        </w:rPr>
        <w:t xml:space="preserve">, </w:t>
      </w:r>
      <w:r w:rsidR="00D45044" w:rsidRPr="009848AA">
        <w:rPr>
          <w:sz w:val="24"/>
          <w:szCs w:val="24"/>
        </w:rPr>
        <w:t xml:space="preserve">you are required to complete the mandatory Relationship Violence and Sexual Misconduct </w:t>
      </w:r>
      <w:r w:rsidR="00C17595">
        <w:rPr>
          <w:sz w:val="24"/>
          <w:szCs w:val="24"/>
        </w:rPr>
        <w:t>online</w:t>
      </w:r>
      <w:r w:rsidR="00D45044" w:rsidRPr="009848AA">
        <w:rPr>
          <w:sz w:val="24"/>
          <w:szCs w:val="24"/>
        </w:rPr>
        <w:t xml:space="preserve"> training. </w:t>
      </w:r>
      <w:r w:rsidR="00C17595">
        <w:rPr>
          <w:sz w:val="24"/>
          <w:szCs w:val="24"/>
        </w:rPr>
        <w:t>You will receive an email to your MSU email account with instru</w:t>
      </w:r>
      <w:r w:rsidR="00471A95">
        <w:rPr>
          <w:sz w:val="24"/>
          <w:szCs w:val="24"/>
        </w:rPr>
        <w:t>ctions to complete the training</w:t>
      </w:r>
      <w:r w:rsidR="00E76F29">
        <w:rPr>
          <w:sz w:val="24"/>
          <w:szCs w:val="24"/>
        </w:rPr>
        <w:t>.</w:t>
      </w:r>
    </w:p>
    <w:p w14:paraId="3F4BC867" w14:textId="77777777" w:rsidR="00B42F3D" w:rsidRPr="009848AA" w:rsidRDefault="00B42F3D" w:rsidP="00061310">
      <w:pPr>
        <w:rPr>
          <w:sz w:val="24"/>
          <w:szCs w:val="24"/>
        </w:rPr>
      </w:pPr>
    </w:p>
    <w:p w14:paraId="5953FD3F" w14:textId="77777777" w:rsidR="00477FDB" w:rsidRPr="009848AA" w:rsidRDefault="00D45044" w:rsidP="00061310">
      <w:pPr>
        <w:rPr>
          <w:sz w:val="24"/>
          <w:szCs w:val="24"/>
        </w:rPr>
      </w:pPr>
      <w:r w:rsidRPr="009848AA">
        <w:rPr>
          <w:sz w:val="24"/>
          <w:szCs w:val="24"/>
        </w:rPr>
        <w:t xml:space="preserve"> </w:t>
      </w:r>
      <w:r w:rsidR="00B42F3D" w:rsidRPr="009848AA">
        <w:rPr>
          <w:sz w:val="24"/>
          <w:szCs w:val="24"/>
        </w:rPr>
        <w:t xml:space="preserve">You must complete this training within </w:t>
      </w:r>
      <w:r w:rsidR="00B42F3D" w:rsidRPr="005D46A3">
        <w:rPr>
          <w:b/>
          <w:sz w:val="24"/>
          <w:szCs w:val="24"/>
          <w:u w:val="single"/>
        </w:rPr>
        <w:t>30 days</w:t>
      </w:r>
      <w:r w:rsidR="00B42F3D" w:rsidRPr="009848AA">
        <w:rPr>
          <w:sz w:val="24"/>
          <w:szCs w:val="24"/>
        </w:rPr>
        <w:t xml:space="preserve"> of your start date.  </w:t>
      </w:r>
    </w:p>
    <w:p w14:paraId="06272DF6" w14:textId="77777777" w:rsidR="00B42F3D" w:rsidRPr="009848AA" w:rsidRDefault="00B42F3D" w:rsidP="00061310">
      <w:pPr>
        <w:rPr>
          <w:sz w:val="24"/>
          <w:szCs w:val="24"/>
        </w:rPr>
      </w:pPr>
    </w:p>
    <w:p w14:paraId="2A64A255" w14:textId="51EACE26" w:rsidR="00B42F3D" w:rsidRDefault="00477FDB" w:rsidP="00061310">
      <w:r w:rsidRPr="009848AA">
        <w:rPr>
          <w:sz w:val="24"/>
          <w:szCs w:val="24"/>
        </w:rPr>
        <w:t>The RVSM policy as well as frequently asked questions may be found here:</w:t>
      </w:r>
      <w:r w:rsidR="00DD6906">
        <w:rPr>
          <w:sz w:val="24"/>
          <w:szCs w:val="24"/>
        </w:rPr>
        <w:t xml:space="preserve"> </w:t>
      </w:r>
      <w:hyperlink r:id="rId10" w:history="1">
        <w:r w:rsidR="00DD6906" w:rsidRPr="00DD6906">
          <w:rPr>
            <w:rStyle w:val="Hyperlink"/>
            <w:sz w:val="24"/>
            <w:szCs w:val="24"/>
          </w:rPr>
          <w:t>https://civilrights.msu.edu/policies/index.html</w:t>
        </w:r>
      </w:hyperlink>
      <w:r w:rsidR="00DD6906" w:rsidRPr="00DD6906">
        <w:rPr>
          <w:sz w:val="24"/>
          <w:szCs w:val="24"/>
        </w:rPr>
        <w:t>.</w:t>
      </w:r>
    </w:p>
    <w:p w14:paraId="37F37AAC" w14:textId="77777777" w:rsidR="00DD6906" w:rsidRPr="009848AA" w:rsidRDefault="00DD6906" w:rsidP="00061310">
      <w:pPr>
        <w:rPr>
          <w:rStyle w:val="Hyperlink"/>
          <w:sz w:val="24"/>
          <w:szCs w:val="24"/>
        </w:rPr>
      </w:pPr>
    </w:p>
    <w:p w14:paraId="71B46E9E" w14:textId="48E1B77A" w:rsidR="00545409" w:rsidRDefault="00B42F3D" w:rsidP="00B42F3D">
      <w:pPr>
        <w:rPr>
          <w:sz w:val="24"/>
          <w:szCs w:val="24"/>
        </w:rPr>
      </w:pPr>
      <w:r w:rsidRPr="009848AA">
        <w:rPr>
          <w:sz w:val="24"/>
          <w:szCs w:val="24"/>
        </w:rPr>
        <w:t>Adherence to the RVSM policy and training requirements (upon hire and throughout your employment), as they are amended from time to time, is a condition of continued employment at Michigan State University.</w:t>
      </w:r>
    </w:p>
    <w:p w14:paraId="63F3A284" w14:textId="77777777" w:rsidR="008A25AF" w:rsidRPr="009848AA" w:rsidRDefault="008A25AF" w:rsidP="00061310">
      <w:pPr>
        <w:rPr>
          <w:b/>
          <w:sz w:val="24"/>
          <w:szCs w:val="24"/>
        </w:rPr>
      </w:pPr>
    </w:p>
    <w:p w14:paraId="14AE7E1E" w14:textId="77777777" w:rsidR="004C0E08" w:rsidRPr="009848AA" w:rsidRDefault="00061310" w:rsidP="00061310">
      <w:pPr>
        <w:rPr>
          <w:b/>
          <w:sz w:val="24"/>
          <w:szCs w:val="24"/>
        </w:rPr>
      </w:pPr>
      <w:r w:rsidRPr="009848AA">
        <w:rPr>
          <w:b/>
          <w:sz w:val="24"/>
          <w:szCs w:val="24"/>
        </w:rPr>
        <w:t xml:space="preserve">MSU NetID (e-mail account):  </w:t>
      </w:r>
    </w:p>
    <w:p w14:paraId="0529086A" w14:textId="312EE8E0" w:rsidR="004C0E08" w:rsidRPr="009848AA" w:rsidRDefault="004C0E08" w:rsidP="004C0E08">
      <w:pPr>
        <w:pStyle w:val="ListParagraph"/>
        <w:numPr>
          <w:ilvl w:val="0"/>
          <w:numId w:val="2"/>
        </w:numPr>
        <w:rPr>
          <w:sz w:val="24"/>
          <w:szCs w:val="24"/>
        </w:rPr>
      </w:pPr>
      <w:r w:rsidRPr="009848AA">
        <w:rPr>
          <w:sz w:val="24"/>
          <w:szCs w:val="24"/>
        </w:rPr>
        <w:t>Your MSU NetID may be set up</w:t>
      </w:r>
      <w:r w:rsidRPr="009848AA">
        <w:rPr>
          <w:b/>
          <w:sz w:val="24"/>
          <w:szCs w:val="24"/>
        </w:rPr>
        <w:t xml:space="preserve"> </w:t>
      </w:r>
      <w:r w:rsidRPr="009848AA">
        <w:rPr>
          <w:sz w:val="24"/>
          <w:szCs w:val="24"/>
        </w:rPr>
        <w:t xml:space="preserve">by visiting the </w:t>
      </w:r>
      <w:hyperlink r:id="rId11" w:history="1">
        <w:r w:rsidRPr="009848AA">
          <w:rPr>
            <w:rStyle w:val="Hyperlink"/>
            <w:sz w:val="24"/>
            <w:szCs w:val="24"/>
          </w:rPr>
          <w:t>NetID site</w:t>
        </w:r>
      </w:hyperlink>
      <w:r w:rsidR="00545409">
        <w:rPr>
          <w:rStyle w:val="Hyperlink"/>
          <w:sz w:val="24"/>
          <w:szCs w:val="24"/>
        </w:rPr>
        <w:t xml:space="preserve"> (https://netid.msu.edu)</w:t>
      </w:r>
      <w:r w:rsidRPr="009848AA">
        <w:rPr>
          <w:sz w:val="24"/>
          <w:szCs w:val="24"/>
        </w:rPr>
        <w:t xml:space="preserve">.  </w:t>
      </w:r>
    </w:p>
    <w:p w14:paraId="123470E0" w14:textId="77777777" w:rsidR="00061310" w:rsidRPr="009848AA" w:rsidRDefault="004C0E08" w:rsidP="004C0E08">
      <w:pPr>
        <w:pStyle w:val="ListParagraph"/>
        <w:numPr>
          <w:ilvl w:val="0"/>
          <w:numId w:val="2"/>
        </w:numPr>
        <w:rPr>
          <w:sz w:val="24"/>
          <w:szCs w:val="24"/>
        </w:rPr>
      </w:pPr>
      <w:r w:rsidRPr="009848AA">
        <w:rPr>
          <w:sz w:val="24"/>
          <w:szCs w:val="24"/>
        </w:rPr>
        <w:t>You may also c</w:t>
      </w:r>
      <w:r w:rsidR="00061310" w:rsidRPr="009848AA">
        <w:rPr>
          <w:sz w:val="24"/>
          <w:szCs w:val="24"/>
        </w:rPr>
        <w:t xml:space="preserve">ontact </w:t>
      </w:r>
      <w:r w:rsidR="005D46A3" w:rsidRPr="005D6F62">
        <w:rPr>
          <w:b/>
          <w:color w:val="FF0000"/>
          <w:sz w:val="24"/>
          <w:szCs w:val="24"/>
        </w:rPr>
        <w:t>[</w:t>
      </w:r>
      <w:r w:rsidR="00061310" w:rsidRPr="005D6F62">
        <w:rPr>
          <w:b/>
          <w:color w:val="FF0000"/>
          <w:sz w:val="24"/>
          <w:szCs w:val="24"/>
        </w:rPr>
        <w:t>department representative</w:t>
      </w:r>
      <w:r w:rsidR="005D46A3" w:rsidRPr="005D6F62">
        <w:rPr>
          <w:b/>
          <w:color w:val="FF0000"/>
          <w:sz w:val="24"/>
          <w:szCs w:val="24"/>
        </w:rPr>
        <w:t>]</w:t>
      </w:r>
      <w:r w:rsidR="00061310" w:rsidRPr="009848AA">
        <w:rPr>
          <w:sz w:val="24"/>
          <w:szCs w:val="24"/>
        </w:rPr>
        <w:t xml:space="preserve"> for assistance.</w:t>
      </w:r>
    </w:p>
    <w:p w14:paraId="00DAF4DB" w14:textId="77777777" w:rsidR="008A25AF" w:rsidRPr="009848AA" w:rsidRDefault="008A25AF" w:rsidP="004C0E08">
      <w:pPr>
        <w:pStyle w:val="ListParagraph"/>
        <w:numPr>
          <w:ilvl w:val="0"/>
          <w:numId w:val="2"/>
        </w:numPr>
        <w:rPr>
          <w:sz w:val="24"/>
          <w:szCs w:val="24"/>
        </w:rPr>
      </w:pPr>
      <w:r w:rsidRPr="009848AA">
        <w:rPr>
          <w:sz w:val="24"/>
          <w:szCs w:val="24"/>
        </w:rPr>
        <w:t xml:space="preserve">Please note that you will need your MSU NetID to </w:t>
      </w:r>
      <w:r w:rsidR="004E3D37" w:rsidRPr="009848AA">
        <w:rPr>
          <w:sz w:val="24"/>
          <w:szCs w:val="24"/>
        </w:rPr>
        <w:t xml:space="preserve">enroll in benefits and to </w:t>
      </w:r>
      <w:r w:rsidRPr="009848AA">
        <w:rPr>
          <w:sz w:val="24"/>
          <w:szCs w:val="24"/>
        </w:rPr>
        <w:t>complete mandatory training.</w:t>
      </w:r>
    </w:p>
    <w:p w14:paraId="6AF020DD" w14:textId="77777777" w:rsidR="00061310" w:rsidRPr="009848AA" w:rsidRDefault="00061310" w:rsidP="00061310">
      <w:pPr>
        <w:rPr>
          <w:sz w:val="24"/>
          <w:szCs w:val="24"/>
        </w:rPr>
      </w:pPr>
    </w:p>
    <w:p w14:paraId="1929BE0B" w14:textId="77777777" w:rsidR="008A25AF" w:rsidRPr="009848AA" w:rsidRDefault="008A25AF" w:rsidP="008A25AF">
      <w:pPr>
        <w:rPr>
          <w:b/>
          <w:sz w:val="24"/>
          <w:szCs w:val="24"/>
        </w:rPr>
      </w:pPr>
      <w:r w:rsidRPr="009848AA">
        <w:rPr>
          <w:b/>
          <w:sz w:val="24"/>
          <w:szCs w:val="24"/>
        </w:rPr>
        <w:t>MSU ID Card:</w:t>
      </w:r>
    </w:p>
    <w:p w14:paraId="716C5F78" w14:textId="77777777" w:rsidR="008A25AF" w:rsidRPr="009848AA" w:rsidRDefault="008A25AF" w:rsidP="008A25AF">
      <w:pPr>
        <w:numPr>
          <w:ilvl w:val="0"/>
          <w:numId w:val="2"/>
        </w:numPr>
        <w:rPr>
          <w:sz w:val="24"/>
          <w:szCs w:val="24"/>
        </w:rPr>
      </w:pPr>
      <w:r w:rsidRPr="009848AA">
        <w:rPr>
          <w:sz w:val="24"/>
          <w:szCs w:val="24"/>
        </w:rPr>
        <w:t>Available in the MSU ID Office, Room 170 International Center</w:t>
      </w:r>
    </w:p>
    <w:p w14:paraId="659776A0" w14:textId="77777777" w:rsidR="008A25AF" w:rsidRPr="009848AA" w:rsidRDefault="008A25AF" w:rsidP="00061310">
      <w:pPr>
        <w:rPr>
          <w:sz w:val="24"/>
          <w:szCs w:val="24"/>
        </w:rPr>
      </w:pPr>
    </w:p>
    <w:p w14:paraId="43821A0C" w14:textId="77777777" w:rsidR="00545409" w:rsidRDefault="00545409" w:rsidP="004C0E08">
      <w:pPr>
        <w:rPr>
          <w:b/>
          <w:sz w:val="24"/>
          <w:szCs w:val="24"/>
        </w:rPr>
      </w:pPr>
    </w:p>
    <w:p w14:paraId="7EAED806" w14:textId="66FE43F6" w:rsidR="004C0E08" w:rsidRPr="009848AA" w:rsidRDefault="004C0E08" w:rsidP="004C0E08">
      <w:pPr>
        <w:rPr>
          <w:b/>
          <w:sz w:val="24"/>
          <w:szCs w:val="24"/>
        </w:rPr>
      </w:pPr>
      <w:r w:rsidRPr="009848AA">
        <w:rPr>
          <w:b/>
          <w:sz w:val="24"/>
          <w:szCs w:val="24"/>
        </w:rPr>
        <w:lastRenderedPageBreak/>
        <w:t>Payroll Forms including W-4 and Direct Deposit:</w:t>
      </w:r>
    </w:p>
    <w:p w14:paraId="14A260B5" w14:textId="3D772949" w:rsidR="004C0E08" w:rsidRPr="009848AA" w:rsidRDefault="00D62556" w:rsidP="004C0E08">
      <w:pPr>
        <w:numPr>
          <w:ilvl w:val="0"/>
          <w:numId w:val="4"/>
        </w:numPr>
        <w:rPr>
          <w:sz w:val="24"/>
          <w:szCs w:val="24"/>
        </w:rPr>
      </w:pPr>
      <w:r w:rsidRPr="009848AA">
        <w:rPr>
          <w:sz w:val="24"/>
          <w:szCs w:val="24"/>
        </w:rPr>
        <w:t xml:space="preserve">Log </w:t>
      </w:r>
      <w:r w:rsidR="00E76F29">
        <w:rPr>
          <w:sz w:val="24"/>
          <w:szCs w:val="24"/>
        </w:rPr>
        <w:t>i</w:t>
      </w:r>
      <w:r w:rsidRPr="009848AA">
        <w:rPr>
          <w:sz w:val="24"/>
          <w:szCs w:val="24"/>
        </w:rPr>
        <w:t>nto</w:t>
      </w:r>
      <w:r w:rsidR="00E76F29">
        <w:rPr>
          <w:sz w:val="24"/>
          <w:szCs w:val="24"/>
        </w:rPr>
        <w:t xml:space="preserve"> the </w:t>
      </w:r>
      <w:hyperlink r:id="rId12" w:history="1">
        <w:r w:rsidR="00E76F29" w:rsidRPr="00E76F29">
          <w:rPr>
            <w:rStyle w:val="Hyperlink"/>
            <w:sz w:val="24"/>
            <w:szCs w:val="24"/>
          </w:rPr>
          <w:t>EBS Portal</w:t>
        </w:r>
      </w:hyperlink>
      <w:r w:rsidR="0047371A" w:rsidRPr="0047371A">
        <w:t xml:space="preserve"> </w:t>
      </w:r>
      <w:r w:rsidR="004C0E08" w:rsidRPr="009848AA">
        <w:rPr>
          <w:sz w:val="24"/>
          <w:szCs w:val="24"/>
        </w:rPr>
        <w:t>to complete payroll forms and to set up direct deposit after activation of your MSU NetID.</w:t>
      </w:r>
    </w:p>
    <w:p w14:paraId="3464C36A" w14:textId="21DF972E" w:rsidR="007E6852" w:rsidRPr="009848AA" w:rsidRDefault="007E6852" w:rsidP="004C0E08">
      <w:pPr>
        <w:numPr>
          <w:ilvl w:val="0"/>
          <w:numId w:val="4"/>
        </w:numPr>
        <w:rPr>
          <w:sz w:val="24"/>
          <w:szCs w:val="24"/>
        </w:rPr>
      </w:pPr>
      <w:r w:rsidRPr="009848AA">
        <w:rPr>
          <w:sz w:val="24"/>
          <w:szCs w:val="24"/>
        </w:rPr>
        <w:t xml:space="preserve">Select the </w:t>
      </w:r>
      <w:r w:rsidR="00E76F29">
        <w:rPr>
          <w:sz w:val="24"/>
          <w:szCs w:val="24"/>
        </w:rPr>
        <w:t>My Time &amp; Payroll</w:t>
      </w:r>
      <w:r w:rsidRPr="009848AA">
        <w:rPr>
          <w:sz w:val="24"/>
          <w:szCs w:val="24"/>
        </w:rPr>
        <w:t xml:space="preserve"> tab.</w:t>
      </w:r>
    </w:p>
    <w:p w14:paraId="18A9942C" w14:textId="77777777" w:rsidR="004C0E08" w:rsidRPr="009848AA" w:rsidRDefault="004C0E08" w:rsidP="00061310">
      <w:pPr>
        <w:rPr>
          <w:b/>
          <w:sz w:val="24"/>
          <w:szCs w:val="24"/>
        </w:rPr>
      </w:pPr>
    </w:p>
    <w:p w14:paraId="3CA62D95" w14:textId="77777777" w:rsidR="00061310" w:rsidRPr="009848AA" w:rsidRDefault="00061310" w:rsidP="00061310">
      <w:pPr>
        <w:rPr>
          <w:b/>
          <w:sz w:val="24"/>
          <w:szCs w:val="24"/>
        </w:rPr>
      </w:pPr>
      <w:r w:rsidRPr="009848AA">
        <w:rPr>
          <w:b/>
          <w:sz w:val="24"/>
          <w:szCs w:val="24"/>
        </w:rPr>
        <w:t>MSU East Lansing Campus Parking Permit:</w:t>
      </w:r>
    </w:p>
    <w:p w14:paraId="4E2F7F8D" w14:textId="77777777" w:rsidR="00061310" w:rsidRPr="009848AA" w:rsidRDefault="00061310" w:rsidP="00061310">
      <w:pPr>
        <w:numPr>
          <w:ilvl w:val="0"/>
          <w:numId w:val="3"/>
        </w:numPr>
        <w:rPr>
          <w:b/>
          <w:sz w:val="24"/>
          <w:szCs w:val="24"/>
        </w:rPr>
      </w:pPr>
      <w:r w:rsidRPr="009848AA">
        <w:rPr>
          <w:sz w:val="24"/>
          <w:szCs w:val="24"/>
        </w:rPr>
        <w:t>Available at the Department of Police and Public Safety Building</w:t>
      </w:r>
    </w:p>
    <w:p w14:paraId="0F3D1692" w14:textId="77777777" w:rsidR="00061310" w:rsidRPr="009848AA" w:rsidRDefault="00061310" w:rsidP="00061310">
      <w:pPr>
        <w:ind w:left="360"/>
        <w:rPr>
          <w:b/>
          <w:i/>
          <w:sz w:val="24"/>
          <w:szCs w:val="24"/>
        </w:rPr>
      </w:pPr>
      <w:r w:rsidRPr="009848AA">
        <w:rPr>
          <w:b/>
          <w:i/>
          <w:sz w:val="24"/>
          <w:szCs w:val="24"/>
        </w:rPr>
        <w:t>Note:  You must show your vehicle registration to apply for a parking permit.</w:t>
      </w:r>
    </w:p>
    <w:p w14:paraId="3597AA6B" w14:textId="77777777" w:rsidR="00061310" w:rsidRPr="009848AA" w:rsidRDefault="00061310" w:rsidP="00061310">
      <w:pPr>
        <w:ind w:left="360"/>
        <w:rPr>
          <w:b/>
          <w:i/>
          <w:sz w:val="24"/>
          <w:szCs w:val="24"/>
        </w:rPr>
      </w:pPr>
    </w:p>
    <w:p w14:paraId="16719A5F" w14:textId="77777777" w:rsidR="00061310" w:rsidRPr="009848AA" w:rsidRDefault="00061310" w:rsidP="00061310">
      <w:pPr>
        <w:rPr>
          <w:b/>
          <w:sz w:val="24"/>
          <w:szCs w:val="24"/>
        </w:rPr>
      </w:pPr>
      <w:r w:rsidRPr="009848AA">
        <w:rPr>
          <w:b/>
          <w:sz w:val="24"/>
          <w:szCs w:val="24"/>
        </w:rPr>
        <w:t>Moving Expenses</w:t>
      </w:r>
      <w:r w:rsidR="00FB121C" w:rsidRPr="009848AA">
        <w:rPr>
          <w:b/>
          <w:sz w:val="24"/>
          <w:szCs w:val="24"/>
        </w:rPr>
        <w:t xml:space="preserve"> </w:t>
      </w:r>
      <w:r w:rsidR="005D46A3">
        <w:rPr>
          <w:b/>
          <w:color w:val="FF0000"/>
          <w:sz w:val="24"/>
          <w:szCs w:val="24"/>
        </w:rPr>
        <w:t>(</w:t>
      </w:r>
      <w:r w:rsidR="00FB121C" w:rsidRPr="005D46A3">
        <w:rPr>
          <w:b/>
          <w:color w:val="FF0000"/>
          <w:sz w:val="24"/>
          <w:szCs w:val="24"/>
        </w:rPr>
        <w:t>if applicable)</w:t>
      </w:r>
      <w:r w:rsidRPr="009848AA">
        <w:rPr>
          <w:b/>
          <w:sz w:val="24"/>
          <w:szCs w:val="24"/>
        </w:rPr>
        <w:t>:</w:t>
      </w:r>
    </w:p>
    <w:p w14:paraId="4F7E00D3" w14:textId="1ACB2B3D" w:rsidR="00545409" w:rsidRPr="00545409" w:rsidRDefault="00061310" w:rsidP="00545409">
      <w:pPr>
        <w:numPr>
          <w:ilvl w:val="0"/>
          <w:numId w:val="4"/>
        </w:numPr>
        <w:rPr>
          <w:b/>
          <w:color w:val="000000" w:themeColor="text1"/>
          <w:sz w:val="24"/>
          <w:szCs w:val="24"/>
        </w:rPr>
      </w:pPr>
      <w:r w:rsidRPr="00545409">
        <w:rPr>
          <w:color w:val="000000" w:themeColor="text1"/>
          <w:spacing w:val="-3"/>
          <w:sz w:val="24"/>
          <w:szCs w:val="24"/>
        </w:rPr>
        <w:t>In accordance with the federal tax law, payments or reimbursements for moving expenses of household goods and personal items are reportabl</w:t>
      </w:r>
      <w:r w:rsidR="00545409" w:rsidRPr="00545409">
        <w:rPr>
          <w:color w:val="000000" w:themeColor="text1"/>
          <w:spacing w:val="-3"/>
          <w:sz w:val="24"/>
          <w:szCs w:val="24"/>
        </w:rPr>
        <w:t xml:space="preserve">e as taxable income on Form W-2. </w:t>
      </w:r>
      <w:r w:rsidR="00545409">
        <w:rPr>
          <w:b/>
          <w:color w:val="000000" w:themeColor="text1"/>
          <w:sz w:val="24"/>
          <w:szCs w:val="24"/>
        </w:rPr>
        <w:t xml:space="preserve"> </w:t>
      </w:r>
      <w:r w:rsidR="00545409" w:rsidRPr="00545409">
        <w:rPr>
          <w:color w:val="000000" w:themeColor="text1"/>
          <w:sz w:val="24"/>
          <w:szCs w:val="24"/>
        </w:rPr>
        <w:t>Moving expenses must be paid to the employee as a taxable allowance. In conformity with IRS regulations, the entire moving expense allowance will be reported as taxable income and included on the employee’s W-2 statement at the end of the year. Applicable taxes will be withheld and reported.</w:t>
      </w:r>
    </w:p>
    <w:p w14:paraId="0806F546" w14:textId="00A63CDC" w:rsidR="00545409" w:rsidRPr="00545409" w:rsidRDefault="00545409" w:rsidP="00545409">
      <w:pPr>
        <w:pStyle w:val="ListParagraph"/>
        <w:numPr>
          <w:ilvl w:val="0"/>
          <w:numId w:val="4"/>
        </w:numPr>
        <w:rPr>
          <w:color w:val="000000" w:themeColor="text1"/>
          <w:sz w:val="24"/>
          <w:szCs w:val="24"/>
        </w:rPr>
      </w:pPr>
      <w:r w:rsidRPr="00545409">
        <w:rPr>
          <w:color w:val="000000" w:themeColor="text1"/>
          <w:sz w:val="24"/>
          <w:szCs w:val="24"/>
        </w:rPr>
        <w:t xml:space="preserve">For a new employee, employment forms must be completed (i.e. the employee’s job must be in the HR/Payroll system) before moving expenses can be paid. </w:t>
      </w:r>
    </w:p>
    <w:p w14:paraId="5B7E28DC" w14:textId="77777777" w:rsidR="00061310" w:rsidRPr="009848AA" w:rsidRDefault="00061310" w:rsidP="00061310">
      <w:pPr>
        <w:numPr>
          <w:ilvl w:val="0"/>
          <w:numId w:val="4"/>
        </w:numPr>
        <w:rPr>
          <w:sz w:val="24"/>
          <w:szCs w:val="24"/>
        </w:rPr>
      </w:pPr>
      <w:r w:rsidRPr="009848AA">
        <w:rPr>
          <w:spacing w:val="-3"/>
          <w:sz w:val="24"/>
          <w:szCs w:val="24"/>
        </w:rPr>
        <w:t xml:space="preserve">Helpful information about moving expenses is available on the </w:t>
      </w:r>
      <w:hyperlink r:id="rId13" w:history="1">
        <w:r w:rsidRPr="009848AA">
          <w:rPr>
            <w:rStyle w:val="Hyperlink"/>
            <w:spacing w:val="-3"/>
            <w:sz w:val="24"/>
            <w:szCs w:val="24"/>
          </w:rPr>
          <w:t>Payroll</w:t>
        </w:r>
      </w:hyperlink>
      <w:r w:rsidRPr="009848AA">
        <w:rPr>
          <w:spacing w:val="-3"/>
          <w:sz w:val="24"/>
          <w:szCs w:val="24"/>
        </w:rPr>
        <w:t xml:space="preserve"> website.</w:t>
      </w:r>
    </w:p>
    <w:p w14:paraId="11F2672D" w14:textId="77777777" w:rsidR="00061310" w:rsidRPr="009848AA" w:rsidRDefault="00061310" w:rsidP="00061310">
      <w:pPr>
        <w:rPr>
          <w:sz w:val="24"/>
          <w:szCs w:val="24"/>
        </w:rPr>
      </w:pPr>
    </w:p>
    <w:p w14:paraId="1B6CE85D" w14:textId="18E2FAED" w:rsidR="00061310" w:rsidRPr="009848AA" w:rsidRDefault="00061310" w:rsidP="00061310">
      <w:pPr>
        <w:rPr>
          <w:b/>
          <w:sz w:val="24"/>
          <w:szCs w:val="24"/>
        </w:rPr>
      </w:pPr>
      <w:r w:rsidRPr="009848AA">
        <w:rPr>
          <w:b/>
          <w:sz w:val="24"/>
          <w:szCs w:val="24"/>
        </w:rPr>
        <w:t>Appointment Approval</w:t>
      </w:r>
      <w:r w:rsidR="00545409">
        <w:rPr>
          <w:b/>
          <w:sz w:val="24"/>
          <w:szCs w:val="24"/>
        </w:rPr>
        <w:t xml:space="preserve"> </w:t>
      </w:r>
      <w:r w:rsidR="00545409" w:rsidRPr="00545409">
        <w:rPr>
          <w:b/>
          <w:color w:val="FF0000"/>
          <w:sz w:val="24"/>
          <w:szCs w:val="24"/>
        </w:rPr>
        <w:t>(if applicable)</w:t>
      </w:r>
      <w:r w:rsidRPr="009848AA">
        <w:rPr>
          <w:b/>
          <w:sz w:val="24"/>
          <w:szCs w:val="24"/>
        </w:rPr>
        <w:t>:</w:t>
      </w:r>
    </w:p>
    <w:p w14:paraId="3C1B0869" w14:textId="77777777" w:rsidR="00061310" w:rsidRPr="005D6F62" w:rsidRDefault="00061310" w:rsidP="00061310">
      <w:pPr>
        <w:rPr>
          <w:b/>
          <w:sz w:val="24"/>
          <w:szCs w:val="24"/>
        </w:rPr>
      </w:pPr>
      <w:r w:rsidRPr="009848AA">
        <w:rPr>
          <w:sz w:val="24"/>
          <w:szCs w:val="24"/>
        </w:rPr>
        <w:t>While we do not expect any difficulty with obtaining approval for this appointment, the right of final appointment</w:t>
      </w:r>
      <w:r w:rsidR="005D6F62">
        <w:rPr>
          <w:sz w:val="24"/>
          <w:szCs w:val="24"/>
        </w:rPr>
        <w:t xml:space="preserve"> approval rests solely with the </w:t>
      </w:r>
      <w:r w:rsidR="005D6F62" w:rsidRPr="005D6F62">
        <w:rPr>
          <w:color w:val="FF0000"/>
          <w:sz w:val="24"/>
          <w:szCs w:val="24"/>
        </w:rPr>
        <w:t>[</w:t>
      </w:r>
      <w:r w:rsidRPr="005D6F62">
        <w:rPr>
          <w:b/>
          <w:color w:val="FF0000"/>
          <w:sz w:val="24"/>
          <w:szCs w:val="24"/>
        </w:rPr>
        <w:t>Provost/President/Board of Trustees</w:t>
      </w:r>
      <w:r w:rsidR="005D46A3" w:rsidRPr="005D6F62">
        <w:rPr>
          <w:b/>
          <w:color w:val="FF0000"/>
          <w:sz w:val="24"/>
          <w:szCs w:val="24"/>
        </w:rPr>
        <w:t>]</w:t>
      </w:r>
      <w:r w:rsidRPr="005D6F62">
        <w:rPr>
          <w:b/>
          <w:sz w:val="24"/>
          <w:szCs w:val="24"/>
        </w:rPr>
        <w:t xml:space="preserve">. </w:t>
      </w:r>
    </w:p>
    <w:p w14:paraId="741E68B3" w14:textId="77777777" w:rsidR="00061310" w:rsidRDefault="00061310" w:rsidP="00061310">
      <w:pPr>
        <w:rPr>
          <w:sz w:val="24"/>
          <w:szCs w:val="24"/>
        </w:rPr>
      </w:pPr>
    </w:p>
    <w:p w14:paraId="4DA3A2F2" w14:textId="77777777" w:rsidR="005D6F62" w:rsidRDefault="005D6F62" w:rsidP="00061310">
      <w:pPr>
        <w:rPr>
          <w:b/>
          <w:color w:val="FF0000"/>
          <w:sz w:val="24"/>
          <w:szCs w:val="24"/>
        </w:rPr>
      </w:pPr>
      <w:r w:rsidRPr="005D6F62">
        <w:rPr>
          <w:b/>
          <w:color w:val="FF0000"/>
          <w:sz w:val="24"/>
          <w:szCs w:val="24"/>
        </w:rPr>
        <w:t>(If applicable)</w:t>
      </w:r>
      <w:r>
        <w:rPr>
          <w:b/>
          <w:color w:val="FF0000"/>
          <w:sz w:val="24"/>
          <w:szCs w:val="24"/>
        </w:rPr>
        <w:t xml:space="preserve">  </w:t>
      </w:r>
    </w:p>
    <w:p w14:paraId="19AF0AF0" w14:textId="77777777" w:rsidR="00061310" w:rsidRPr="005D6F62" w:rsidRDefault="00061310" w:rsidP="00061310">
      <w:pPr>
        <w:rPr>
          <w:b/>
          <w:color w:val="FF0000"/>
          <w:sz w:val="24"/>
          <w:szCs w:val="24"/>
        </w:rPr>
      </w:pPr>
      <w:r w:rsidRPr="009848AA">
        <w:rPr>
          <w:sz w:val="24"/>
          <w:szCs w:val="24"/>
        </w:rPr>
        <w:t>The award of tenure requires action by the Michigan State University Board of Trustees.</w:t>
      </w:r>
    </w:p>
    <w:p w14:paraId="6B4357AD" w14:textId="77777777" w:rsidR="00061310" w:rsidRPr="009848AA" w:rsidRDefault="00061310" w:rsidP="00061310">
      <w:pPr>
        <w:rPr>
          <w:sz w:val="24"/>
          <w:szCs w:val="24"/>
        </w:rPr>
      </w:pPr>
    </w:p>
    <w:p w14:paraId="1187746C" w14:textId="77777777" w:rsidR="00061310" w:rsidRPr="009848AA" w:rsidRDefault="00061310" w:rsidP="00061310">
      <w:pPr>
        <w:rPr>
          <w:sz w:val="24"/>
          <w:szCs w:val="24"/>
        </w:rPr>
      </w:pPr>
      <w:r w:rsidRPr="009848AA">
        <w:rPr>
          <w:sz w:val="24"/>
          <w:szCs w:val="24"/>
        </w:rPr>
        <w:t xml:space="preserve"> </w:t>
      </w:r>
      <w:r w:rsidRPr="009848AA">
        <w:rPr>
          <w:b/>
          <w:sz w:val="24"/>
          <w:szCs w:val="24"/>
        </w:rPr>
        <w:t>Form I-9:</w:t>
      </w:r>
    </w:p>
    <w:p w14:paraId="148A0E5B" w14:textId="70360D12" w:rsidR="00061310" w:rsidRPr="009848AA" w:rsidRDefault="00FB121C" w:rsidP="00061310">
      <w:pPr>
        <w:rPr>
          <w:sz w:val="24"/>
          <w:szCs w:val="24"/>
        </w:rPr>
      </w:pPr>
      <w:r w:rsidRPr="009848AA">
        <w:rPr>
          <w:sz w:val="24"/>
          <w:szCs w:val="24"/>
        </w:rPr>
        <w:t xml:space="preserve">Appointment approval is also subject to completion of a U.S. Citizenship and Immigration Services Form I-9. The Immigration Reform and Control Act of 1986 requires MSU to verify the employment eligibility and identity of all new hires via the Form I-9. The Form I-9 is completed via an online system. You will be contacted by </w:t>
      </w:r>
      <w:r w:rsidR="00545409" w:rsidRPr="005D6F62">
        <w:rPr>
          <w:b/>
          <w:color w:val="FF0000"/>
          <w:sz w:val="24"/>
          <w:szCs w:val="24"/>
        </w:rPr>
        <w:t xml:space="preserve">[department </w:t>
      </w:r>
      <w:proofErr w:type="gramStart"/>
      <w:r w:rsidR="00545409" w:rsidRPr="005D6F62">
        <w:rPr>
          <w:b/>
          <w:color w:val="FF0000"/>
          <w:sz w:val="24"/>
          <w:szCs w:val="24"/>
        </w:rPr>
        <w:t>representative]</w:t>
      </w:r>
      <w:r w:rsidR="00545409" w:rsidRPr="009848AA">
        <w:rPr>
          <w:sz w:val="24"/>
          <w:szCs w:val="24"/>
        </w:rPr>
        <w:t xml:space="preserve"> </w:t>
      </w:r>
      <w:r w:rsidRPr="009848AA">
        <w:rPr>
          <w:sz w:val="24"/>
          <w:szCs w:val="24"/>
        </w:rPr>
        <w:t xml:space="preserve"> who</w:t>
      </w:r>
      <w:proofErr w:type="gramEnd"/>
      <w:r w:rsidRPr="009848AA">
        <w:rPr>
          <w:sz w:val="24"/>
          <w:szCs w:val="24"/>
        </w:rPr>
        <w:t xml:space="preserve"> will initiate this process. Section 1 of the Form I-9 must be completed on or before the first day of employment. Original, unexpired documents from either List A or List B and C must be presented to the verifier within three business days of the first day of employment. If you are not on campus at Michigan State University to ensure timely completion of the Form I-9, it may be completed by a notary public. Your employment authorization may also need to be electronically verified using E-Verify if you will be performing work under a federal contract containing such a requirement.</w:t>
      </w:r>
      <w:r w:rsidR="00061310" w:rsidRPr="009848AA">
        <w:rPr>
          <w:sz w:val="24"/>
          <w:szCs w:val="24"/>
        </w:rPr>
        <w:t xml:space="preserve">  </w:t>
      </w:r>
    </w:p>
    <w:p w14:paraId="0F55789A" w14:textId="77777777" w:rsidR="005D6F62" w:rsidRDefault="005D6F62" w:rsidP="008A25AF">
      <w:pPr>
        <w:jc w:val="center"/>
        <w:rPr>
          <w:b/>
          <w:spacing w:val="-3"/>
          <w:sz w:val="28"/>
          <w:szCs w:val="28"/>
        </w:rPr>
      </w:pPr>
    </w:p>
    <w:p w14:paraId="5A699472" w14:textId="77777777" w:rsidR="00695688" w:rsidRDefault="00695688" w:rsidP="008A25AF">
      <w:pPr>
        <w:jc w:val="center"/>
        <w:rPr>
          <w:b/>
          <w:spacing w:val="-3"/>
          <w:sz w:val="28"/>
          <w:szCs w:val="28"/>
        </w:rPr>
      </w:pPr>
    </w:p>
    <w:p w14:paraId="1F70D2F3" w14:textId="77777777" w:rsidR="00695688" w:rsidRDefault="00695688" w:rsidP="008A25AF">
      <w:pPr>
        <w:jc w:val="center"/>
        <w:rPr>
          <w:b/>
          <w:spacing w:val="-3"/>
          <w:sz w:val="28"/>
          <w:szCs w:val="28"/>
        </w:rPr>
      </w:pPr>
    </w:p>
    <w:p w14:paraId="46597F95" w14:textId="77777777" w:rsidR="00695688" w:rsidRDefault="00695688" w:rsidP="008A25AF">
      <w:pPr>
        <w:jc w:val="center"/>
        <w:rPr>
          <w:b/>
          <w:spacing w:val="-3"/>
          <w:sz w:val="28"/>
          <w:szCs w:val="28"/>
        </w:rPr>
      </w:pPr>
    </w:p>
    <w:p w14:paraId="72803FA8" w14:textId="77777777" w:rsidR="00695688" w:rsidRDefault="00695688" w:rsidP="008A25AF">
      <w:pPr>
        <w:jc w:val="center"/>
        <w:rPr>
          <w:b/>
          <w:spacing w:val="-3"/>
          <w:sz w:val="28"/>
          <w:szCs w:val="28"/>
        </w:rPr>
      </w:pPr>
    </w:p>
    <w:p w14:paraId="3D1709A4" w14:textId="77777777" w:rsidR="00695688" w:rsidRDefault="00695688" w:rsidP="008A25AF">
      <w:pPr>
        <w:jc w:val="center"/>
        <w:rPr>
          <w:b/>
          <w:spacing w:val="-3"/>
          <w:sz w:val="28"/>
          <w:szCs w:val="28"/>
        </w:rPr>
      </w:pPr>
    </w:p>
    <w:p w14:paraId="78AE5137" w14:textId="77777777" w:rsidR="00545409" w:rsidRDefault="00545409" w:rsidP="008A25AF">
      <w:pPr>
        <w:jc w:val="center"/>
        <w:rPr>
          <w:b/>
          <w:spacing w:val="-3"/>
          <w:sz w:val="28"/>
          <w:szCs w:val="28"/>
        </w:rPr>
      </w:pPr>
    </w:p>
    <w:p w14:paraId="77A4BEAE" w14:textId="77777777" w:rsidR="00545409" w:rsidRDefault="00545409" w:rsidP="008A25AF">
      <w:pPr>
        <w:jc w:val="center"/>
        <w:rPr>
          <w:b/>
          <w:spacing w:val="-3"/>
          <w:sz w:val="28"/>
          <w:szCs w:val="28"/>
        </w:rPr>
      </w:pPr>
    </w:p>
    <w:p w14:paraId="192CD8E8" w14:textId="77777777" w:rsidR="00545409" w:rsidRDefault="00545409" w:rsidP="008A25AF">
      <w:pPr>
        <w:jc w:val="center"/>
        <w:rPr>
          <w:b/>
          <w:spacing w:val="-3"/>
          <w:sz w:val="28"/>
          <w:szCs w:val="28"/>
        </w:rPr>
      </w:pPr>
    </w:p>
    <w:p w14:paraId="12D32835" w14:textId="77777777" w:rsidR="00545409" w:rsidRDefault="00545409" w:rsidP="008A25AF">
      <w:pPr>
        <w:jc w:val="center"/>
        <w:rPr>
          <w:b/>
          <w:spacing w:val="-3"/>
          <w:sz w:val="28"/>
          <w:szCs w:val="28"/>
        </w:rPr>
      </w:pPr>
    </w:p>
    <w:p w14:paraId="5D00609E" w14:textId="688A0AF4" w:rsidR="008A25AF" w:rsidRPr="009848AA" w:rsidRDefault="008A25AF" w:rsidP="008A25AF">
      <w:pPr>
        <w:jc w:val="center"/>
        <w:rPr>
          <w:sz w:val="24"/>
          <w:szCs w:val="24"/>
        </w:rPr>
      </w:pPr>
      <w:r w:rsidRPr="009848AA">
        <w:rPr>
          <w:b/>
          <w:spacing w:val="-3"/>
          <w:sz w:val="28"/>
          <w:szCs w:val="28"/>
        </w:rPr>
        <w:t>Attachment B:  (Continued)</w:t>
      </w:r>
    </w:p>
    <w:p w14:paraId="728781D6" w14:textId="77777777" w:rsidR="008A25AF" w:rsidRPr="009848AA" w:rsidRDefault="008A25AF" w:rsidP="00061310">
      <w:pPr>
        <w:rPr>
          <w:b/>
          <w:sz w:val="24"/>
          <w:szCs w:val="24"/>
        </w:rPr>
      </w:pPr>
    </w:p>
    <w:p w14:paraId="538CD2EC" w14:textId="77777777" w:rsidR="00061310" w:rsidRPr="009848AA" w:rsidRDefault="00061310" w:rsidP="00061310">
      <w:pPr>
        <w:rPr>
          <w:sz w:val="24"/>
          <w:szCs w:val="24"/>
        </w:rPr>
      </w:pPr>
      <w:r w:rsidRPr="009848AA">
        <w:rPr>
          <w:b/>
          <w:sz w:val="24"/>
          <w:szCs w:val="24"/>
        </w:rPr>
        <w:t>Information for Foreign Nationals:</w:t>
      </w:r>
    </w:p>
    <w:p w14:paraId="5C847C07" w14:textId="77777777" w:rsidR="00061310" w:rsidRPr="009848AA" w:rsidRDefault="00D14714" w:rsidP="00061310">
      <w:pPr>
        <w:rPr>
          <w:sz w:val="24"/>
          <w:szCs w:val="24"/>
        </w:rPr>
      </w:pPr>
      <w:r w:rsidRPr="00D14714">
        <w:rPr>
          <w:b/>
          <w:color w:val="FF0000"/>
          <w:sz w:val="24"/>
          <w:szCs w:val="24"/>
        </w:rPr>
        <w:t>(If applicable)</w:t>
      </w:r>
      <w:r>
        <w:rPr>
          <w:sz w:val="24"/>
          <w:szCs w:val="24"/>
        </w:rPr>
        <w:t xml:space="preserve"> </w:t>
      </w:r>
      <w:r w:rsidR="00061310" w:rsidRPr="00545409">
        <w:rPr>
          <w:sz w:val="24"/>
          <w:szCs w:val="24"/>
        </w:rPr>
        <w:t>If you are not a U.S. citizen or permanent resident and have not been issued an H-1B visa by your appointment start date, your initial appointment will be as a fixed term (non-tenure system) faculty member.  Your appointment will be transferred into the tenure system following the issuance of the visa.  The award of tenure is contingent upon your receipt of U.S. citizenship or permanent residence status, or execution of a Faculty Tenure Policy Exemption Agreement approved by the Provost.</w:t>
      </w:r>
    </w:p>
    <w:p w14:paraId="6196FFA4" w14:textId="77777777" w:rsidR="00061310" w:rsidRPr="009848AA" w:rsidRDefault="00061310" w:rsidP="00061310">
      <w:pPr>
        <w:rPr>
          <w:sz w:val="24"/>
          <w:szCs w:val="24"/>
        </w:rPr>
      </w:pPr>
    </w:p>
    <w:p w14:paraId="78DA3461" w14:textId="77777777" w:rsidR="00061310" w:rsidRPr="009848AA" w:rsidRDefault="00061310" w:rsidP="00061310">
      <w:pPr>
        <w:rPr>
          <w:sz w:val="24"/>
          <w:szCs w:val="24"/>
        </w:rPr>
      </w:pPr>
      <w:r w:rsidRPr="009848AA">
        <w:rPr>
          <w:sz w:val="24"/>
          <w:szCs w:val="24"/>
        </w:rPr>
        <w:t xml:space="preserve">There may be laws (e.g., Export Administration Regulations and International Traffic in Arms Regulations) that limit or prohibit your employment activities if you are a foreign national.  Pursuant to federal export control regulations, certain positions require that the employee be a U.S. citizen, lawful permanent resident, refugee, asylee, or temporary resident.  You </w:t>
      </w:r>
      <w:r w:rsidRPr="009848AA">
        <w:rPr>
          <w:b/>
          <w:sz w:val="24"/>
          <w:szCs w:val="24"/>
          <w:u w:val="single"/>
        </w:rPr>
        <w:t>must</w:t>
      </w:r>
      <w:r w:rsidRPr="009848AA">
        <w:rPr>
          <w:sz w:val="24"/>
          <w:szCs w:val="24"/>
        </w:rPr>
        <w:t xml:space="preserve"> become familiar with and abide by such laws.  Prior to beginning work, all foreign nationals should contact the Office of Export Control and Trade Sanctions at (517) 432-4499 or export@msu.edu to ensure compliance with export control requirements.</w:t>
      </w:r>
    </w:p>
    <w:p w14:paraId="66186C77" w14:textId="77777777" w:rsidR="00537FD9" w:rsidRPr="009848AA" w:rsidRDefault="00537FD9" w:rsidP="00061310">
      <w:pPr>
        <w:rPr>
          <w:b/>
          <w:sz w:val="24"/>
          <w:szCs w:val="24"/>
        </w:rPr>
      </w:pPr>
    </w:p>
    <w:p w14:paraId="5205FB8E" w14:textId="77777777" w:rsidR="00061310" w:rsidRPr="009848AA" w:rsidRDefault="005D46A3" w:rsidP="00061310">
      <w:pPr>
        <w:rPr>
          <w:sz w:val="24"/>
          <w:szCs w:val="24"/>
        </w:rPr>
      </w:pPr>
      <w:r>
        <w:rPr>
          <w:b/>
          <w:color w:val="FF0000"/>
          <w:sz w:val="24"/>
          <w:szCs w:val="24"/>
        </w:rPr>
        <w:t>[</w:t>
      </w:r>
      <w:r w:rsidR="00061310" w:rsidRPr="005D46A3">
        <w:rPr>
          <w:b/>
          <w:color w:val="FF0000"/>
          <w:sz w:val="24"/>
          <w:szCs w:val="24"/>
        </w:rPr>
        <w:t>University/College/Department</w:t>
      </w:r>
      <w:r>
        <w:rPr>
          <w:b/>
          <w:color w:val="FF0000"/>
          <w:sz w:val="24"/>
          <w:szCs w:val="24"/>
        </w:rPr>
        <w:t>]</w:t>
      </w:r>
      <w:r w:rsidR="00061310" w:rsidRPr="009848AA">
        <w:rPr>
          <w:b/>
          <w:sz w:val="24"/>
          <w:szCs w:val="24"/>
        </w:rPr>
        <w:t xml:space="preserve"> Policy Information </w:t>
      </w:r>
      <w:r w:rsidR="00061310" w:rsidRPr="005D6F62">
        <w:rPr>
          <w:b/>
          <w:color w:val="FF0000"/>
          <w:sz w:val="24"/>
          <w:szCs w:val="24"/>
        </w:rPr>
        <w:t>(if applicable)</w:t>
      </w:r>
      <w:r w:rsidR="00061310" w:rsidRPr="009848AA">
        <w:rPr>
          <w:b/>
          <w:sz w:val="24"/>
          <w:szCs w:val="24"/>
        </w:rPr>
        <w:t>:</w:t>
      </w:r>
    </w:p>
    <w:p w14:paraId="4A9046C2" w14:textId="301AEF78" w:rsidR="00537FD9" w:rsidRPr="009848AA" w:rsidRDefault="00061310" w:rsidP="00061310">
      <w:pPr>
        <w:rPr>
          <w:sz w:val="24"/>
          <w:szCs w:val="24"/>
        </w:rPr>
      </w:pPr>
      <w:r w:rsidRPr="009848AA">
        <w:rPr>
          <w:sz w:val="24"/>
          <w:szCs w:val="24"/>
        </w:rPr>
        <w:t xml:space="preserve">The complete commentary regarding the appointment, reappointment, promotion, and tenure process is contained in the </w:t>
      </w:r>
      <w:hyperlink r:id="rId14" w:history="1">
        <w:r w:rsidRPr="009848AA">
          <w:rPr>
            <w:rStyle w:val="Hyperlink"/>
            <w:sz w:val="24"/>
            <w:szCs w:val="24"/>
          </w:rPr>
          <w:t>tenure system policies</w:t>
        </w:r>
      </w:hyperlink>
      <w:r w:rsidRPr="009848AA">
        <w:rPr>
          <w:sz w:val="24"/>
          <w:szCs w:val="24"/>
        </w:rPr>
        <w:t xml:space="preserve"> section of the MSU Faculty Handbook.  A useful document is the </w:t>
      </w:r>
      <w:hyperlink r:id="rId15" w:history="1">
        <w:r w:rsidRPr="009848AA">
          <w:rPr>
            <w:rStyle w:val="Hyperlink"/>
            <w:sz w:val="24"/>
            <w:szCs w:val="24"/>
          </w:rPr>
          <w:t>Faculty Guide for Reappointment, Promotion and Tenure at Michigan State University</w:t>
        </w:r>
      </w:hyperlink>
      <w:r w:rsidRPr="009848AA">
        <w:rPr>
          <w:sz w:val="24"/>
          <w:szCs w:val="24"/>
        </w:rPr>
        <w:t xml:space="preserve">. I am also enclosing copies of the Bylaws for the College of __________and </w:t>
      </w:r>
    </w:p>
    <w:p w14:paraId="1BF767F4" w14:textId="77777777" w:rsidR="00061310" w:rsidRPr="009848AA" w:rsidRDefault="00061310" w:rsidP="00061310">
      <w:pPr>
        <w:rPr>
          <w:sz w:val="24"/>
          <w:szCs w:val="24"/>
        </w:rPr>
      </w:pPr>
      <w:r w:rsidRPr="009848AA">
        <w:rPr>
          <w:sz w:val="24"/>
          <w:szCs w:val="24"/>
        </w:rPr>
        <w:t>Department of ______.  (</w:t>
      </w:r>
      <w:r w:rsidRPr="009848AA">
        <w:rPr>
          <w:color w:val="FF0000"/>
          <w:sz w:val="24"/>
          <w:szCs w:val="24"/>
        </w:rPr>
        <w:t>enclose other documents that describe college/department/school expectations, standards, and criteria for faculty performance</w:t>
      </w:r>
      <w:r w:rsidRPr="005D46A3">
        <w:rPr>
          <w:sz w:val="24"/>
          <w:szCs w:val="24"/>
        </w:rPr>
        <w:t>).</w:t>
      </w:r>
    </w:p>
    <w:p w14:paraId="7D5BCF8F" w14:textId="77777777" w:rsidR="00061310" w:rsidRPr="009848AA" w:rsidRDefault="00061310" w:rsidP="00061310">
      <w:pPr>
        <w:rPr>
          <w:sz w:val="24"/>
          <w:szCs w:val="24"/>
        </w:rPr>
      </w:pPr>
    </w:p>
    <w:p w14:paraId="46368B92" w14:textId="77777777" w:rsidR="00061310" w:rsidRPr="009848AA" w:rsidRDefault="00061310" w:rsidP="00061310">
      <w:pPr>
        <w:rPr>
          <w:b/>
          <w:sz w:val="24"/>
          <w:szCs w:val="24"/>
        </w:rPr>
      </w:pPr>
    </w:p>
    <w:p w14:paraId="35954C29" w14:textId="77777777" w:rsidR="00061310" w:rsidRPr="009848AA" w:rsidRDefault="00061310" w:rsidP="00061310">
      <w:pPr>
        <w:rPr>
          <w:sz w:val="24"/>
          <w:szCs w:val="24"/>
        </w:rPr>
      </w:pPr>
      <w:r w:rsidRPr="009848AA">
        <w:rPr>
          <w:b/>
          <w:sz w:val="24"/>
          <w:szCs w:val="24"/>
        </w:rPr>
        <w:t>Reasonable Accommodation:</w:t>
      </w:r>
    </w:p>
    <w:p w14:paraId="3B979EDB" w14:textId="77777777" w:rsidR="00061310" w:rsidRPr="009848AA" w:rsidRDefault="00061310" w:rsidP="00061310">
      <w:pPr>
        <w:rPr>
          <w:sz w:val="24"/>
          <w:szCs w:val="24"/>
        </w:rPr>
      </w:pPr>
      <w:r w:rsidRPr="009848AA">
        <w:rPr>
          <w:sz w:val="24"/>
          <w:szCs w:val="24"/>
        </w:rPr>
        <w:t xml:space="preserve">MSU employees with disabilities have the right to request and receive reasonable accommodations as long as such accommodations do not impose undue hardship to the University. </w:t>
      </w:r>
      <w:r w:rsidRPr="009848AA">
        <w:rPr>
          <w:b/>
          <w:sz w:val="24"/>
          <w:szCs w:val="24"/>
        </w:rPr>
        <w:t xml:space="preserve"> </w:t>
      </w:r>
      <w:r w:rsidRPr="009848AA">
        <w:rPr>
          <w:sz w:val="24"/>
          <w:szCs w:val="24"/>
        </w:rPr>
        <w:t xml:space="preserve">Employees who wish to request reasonable accommodation must contact the </w:t>
      </w:r>
      <w:hyperlink r:id="rId16" w:history="1">
        <w:r w:rsidRPr="009848AA">
          <w:rPr>
            <w:rStyle w:val="Hyperlink"/>
            <w:sz w:val="24"/>
            <w:szCs w:val="24"/>
          </w:rPr>
          <w:t>Resource Center for Persons with Disabilities</w:t>
        </w:r>
      </w:hyperlink>
      <w:r w:rsidRPr="009848AA">
        <w:rPr>
          <w:sz w:val="24"/>
          <w:szCs w:val="24"/>
        </w:rPr>
        <w:t xml:space="preserve"> to initiate the reasonable accommodation process.</w:t>
      </w:r>
    </w:p>
    <w:p w14:paraId="42B608DB" w14:textId="77777777" w:rsidR="00CB429A" w:rsidRPr="009848AA" w:rsidRDefault="00CB429A" w:rsidP="00CB429A">
      <w:pPr>
        <w:pStyle w:val="NoSpacing"/>
        <w:rPr>
          <w:sz w:val="24"/>
          <w:szCs w:val="24"/>
        </w:rPr>
      </w:pPr>
    </w:p>
    <w:p w14:paraId="5C7E9678" w14:textId="77777777" w:rsidR="00CB429A" w:rsidRPr="009848AA" w:rsidRDefault="00CB429A" w:rsidP="00CB429A">
      <w:pPr>
        <w:pStyle w:val="NoSpacing"/>
        <w:rPr>
          <w:sz w:val="24"/>
          <w:szCs w:val="24"/>
        </w:rPr>
      </w:pPr>
    </w:p>
    <w:p w14:paraId="7F5F5C6C" w14:textId="77777777" w:rsidR="00CB429A" w:rsidRPr="009848AA" w:rsidRDefault="00CB429A" w:rsidP="00CB429A">
      <w:pPr>
        <w:pStyle w:val="NoSpacing"/>
        <w:rPr>
          <w:sz w:val="24"/>
          <w:szCs w:val="24"/>
        </w:rPr>
      </w:pPr>
    </w:p>
    <w:p w14:paraId="7626DB18" w14:textId="77777777" w:rsidR="00CB429A" w:rsidRPr="009848AA" w:rsidRDefault="00CB429A" w:rsidP="00CB429A">
      <w:pPr>
        <w:pStyle w:val="NoSpacing"/>
        <w:rPr>
          <w:sz w:val="24"/>
          <w:szCs w:val="24"/>
        </w:rPr>
      </w:pPr>
    </w:p>
    <w:p w14:paraId="4BB01D48" w14:textId="77777777" w:rsidR="00CB429A" w:rsidRPr="009848AA" w:rsidRDefault="00CB429A" w:rsidP="00CB429A">
      <w:pPr>
        <w:pStyle w:val="NoSpacing"/>
        <w:rPr>
          <w:sz w:val="24"/>
          <w:szCs w:val="24"/>
        </w:rPr>
      </w:pPr>
      <w:r w:rsidRPr="009848AA">
        <w:rPr>
          <w:sz w:val="24"/>
          <w:szCs w:val="24"/>
        </w:rPr>
        <w:t>Acknowledged:</w:t>
      </w:r>
    </w:p>
    <w:p w14:paraId="3E602CD9" w14:textId="77777777" w:rsidR="00CB429A" w:rsidRPr="009848AA" w:rsidRDefault="00CB429A" w:rsidP="00CB429A">
      <w:pPr>
        <w:pStyle w:val="NoSpacing"/>
        <w:rPr>
          <w:sz w:val="24"/>
          <w:szCs w:val="24"/>
        </w:rPr>
      </w:pPr>
    </w:p>
    <w:p w14:paraId="0AA54492" w14:textId="77777777" w:rsidR="00CB429A" w:rsidRPr="009848AA" w:rsidRDefault="00CB429A" w:rsidP="00CB429A">
      <w:pPr>
        <w:pStyle w:val="NoSpacing"/>
        <w:rPr>
          <w:sz w:val="24"/>
          <w:szCs w:val="24"/>
        </w:rPr>
      </w:pPr>
    </w:p>
    <w:p w14:paraId="01445050" w14:textId="77777777" w:rsidR="00CB429A" w:rsidRPr="009848AA" w:rsidRDefault="00CB429A" w:rsidP="00CB429A">
      <w:pPr>
        <w:pStyle w:val="NoSpacing"/>
        <w:rPr>
          <w:sz w:val="24"/>
          <w:szCs w:val="24"/>
        </w:rPr>
      </w:pPr>
      <w:r w:rsidRPr="009848AA">
        <w:rPr>
          <w:sz w:val="24"/>
          <w:szCs w:val="24"/>
        </w:rPr>
        <w:t>_______________________________________</w:t>
      </w:r>
      <w:r w:rsidRPr="009848AA">
        <w:rPr>
          <w:sz w:val="24"/>
          <w:szCs w:val="24"/>
        </w:rPr>
        <w:tab/>
      </w:r>
      <w:r w:rsidRPr="009848AA">
        <w:rPr>
          <w:sz w:val="24"/>
          <w:szCs w:val="24"/>
        </w:rPr>
        <w:tab/>
        <w:t>___________________</w:t>
      </w:r>
    </w:p>
    <w:p w14:paraId="34C9B42D" w14:textId="77777777" w:rsidR="00CB429A" w:rsidRPr="009848AA" w:rsidRDefault="00CB429A" w:rsidP="00CB429A">
      <w:pPr>
        <w:pStyle w:val="NoSpacing"/>
        <w:rPr>
          <w:sz w:val="24"/>
          <w:szCs w:val="24"/>
        </w:rPr>
      </w:pPr>
      <w:r w:rsidRPr="009848AA">
        <w:rPr>
          <w:sz w:val="24"/>
          <w:szCs w:val="24"/>
        </w:rPr>
        <w:t>Signature</w:t>
      </w:r>
      <w:r w:rsidRPr="009848AA">
        <w:rPr>
          <w:sz w:val="24"/>
          <w:szCs w:val="24"/>
        </w:rPr>
        <w:tab/>
      </w:r>
      <w:r w:rsidRPr="009848AA">
        <w:rPr>
          <w:sz w:val="24"/>
          <w:szCs w:val="24"/>
        </w:rPr>
        <w:tab/>
      </w:r>
      <w:r w:rsidRPr="009848AA">
        <w:rPr>
          <w:sz w:val="24"/>
          <w:szCs w:val="24"/>
        </w:rPr>
        <w:tab/>
      </w:r>
      <w:r w:rsidRPr="009848AA">
        <w:rPr>
          <w:sz w:val="24"/>
          <w:szCs w:val="24"/>
        </w:rPr>
        <w:tab/>
      </w:r>
      <w:r w:rsidRPr="009848AA">
        <w:rPr>
          <w:sz w:val="24"/>
          <w:szCs w:val="24"/>
        </w:rPr>
        <w:tab/>
      </w:r>
      <w:r w:rsidRPr="009848AA">
        <w:rPr>
          <w:sz w:val="24"/>
          <w:szCs w:val="24"/>
        </w:rPr>
        <w:tab/>
      </w:r>
      <w:r w:rsidRPr="009848AA">
        <w:rPr>
          <w:sz w:val="24"/>
          <w:szCs w:val="24"/>
        </w:rPr>
        <w:tab/>
        <w:t>Date</w:t>
      </w:r>
    </w:p>
    <w:p w14:paraId="0A7741B5" w14:textId="77777777" w:rsidR="00545409" w:rsidRDefault="00545409">
      <w:pPr>
        <w:spacing w:after="200" w:line="276" w:lineRule="auto"/>
        <w:rPr>
          <w:b/>
          <w:spacing w:val="-3"/>
          <w:sz w:val="28"/>
          <w:szCs w:val="28"/>
        </w:rPr>
      </w:pPr>
      <w:r>
        <w:rPr>
          <w:b/>
          <w:spacing w:val="-3"/>
          <w:sz w:val="28"/>
          <w:szCs w:val="28"/>
        </w:rPr>
        <w:br w:type="page"/>
      </w:r>
    </w:p>
    <w:p w14:paraId="05D46FFD" w14:textId="6186C66E" w:rsidR="00537FD9" w:rsidRPr="0047371A" w:rsidRDefault="00537FD9" w:rsidP="0047371A">
      <w:pPr>
        <w:tabs>
          <w:tab w:val="left" w:pos="8098"/>
        </w:tabs>
        <w:jc w:val="center"/>
      </w:pPr>
      <w:r w:rsidRPr="009848AA">
        <w:rPr>
          <w:b/>
          <w:spacing w:val="-3"/>
          <w:sz w:val="28"/>
          <w:szCs w:val="28"/>
        </w:rPr>
        <w:lastRenderedPageBreak/>
        <w:t>Attachment C: University Policies</w:t>
      </w:r>
    </w:p>
    <w:p w14:paraId="41D8F388" w14:textId="77777777" w:rsidR="00537FD9" w:rsidRPr="009848AA" w:rsidRDefault="00537FD9" w:rsidP="00537FD9">
      <w:pPr>
        <w:jc w:val="center"/>
        <w:rPr>
          <w:b/>
          <w:sz w:val="24"/>
          <w:szCs w:val="24"/>
        </w:rPr>
      </w:pPr>
    </w:p>
    <w:p w14:paraId="3B039235" w14:textId="77777777" w:rsidR="00537FD9" w:rsidRPr="009848AA" w:rsidRDefault="00537FD9" w:rsidP="00537FD9">
      <w:pPr>
        <w:jc w:val="center"/>
        <w:rPr>
          <w:b/>
          <w:sz w:val="24"/>
          <w:szCs w:val="24"/>
        </w:rPr>
      </w:pPr>
    </w:p>
    <w:p w14:paraId="130CC104" w14:textId="77777777" w:rsidR="00537FD9" w:rsidRPr="009848AA" w:rsidRDefault="00537FD9" w:rsidP="00537FD9">
      <w:pPr>
        <w:rPr>
          <w:sz w:val="24"/>
          <w:szCs w:val="24"/>
        </w:rPr>
      </w:pPr>
      <w:r w:rsidRPr="009848AA">
        <w:rPr>
          <w:sz w:val="24"/>
          <w:szCs w:val="24"/>
        </w:rPr>
        <w:t xml:space="preserve">The University expects that all individuals appointed in the academic personnel system will adhere to University policies in the course of their employment.  Faculty and academic staff members are encouraged to review the relevant handbooks and University policies located on the Human Resources website.  </w:t>
      </w:r>
      <w:r w:rsidR="001E2319" w:rsidRPr="009848AA">
        <w:rPr>
          <w:sz w:val="24"/>
          <w:szCs w:val="24"/>
        </w:rPr>
        <w:t xml:space="preserve">I understand that it is my responsibility to read and comply with the policies contained in the </w:t>
      </w:r>
      <w:r w:rsidR="00D8604E" w:rsidRPr="009848AA">
        <w:rPr>
          <w:sz w:val="24"/>
          <w:szCs w:val="24"/>
        </w:rPr>
        <w:t xml:space="preserve">appropriate </w:t>
      </w:r>
      <w:r w:rsidR="001E2319" w:rsidRPr="009848AA">
        <w:rPr>
          <w:sz w:val="24"/>
          <w:szCs w:val="24"/>
        </w:rPr>
        <w:t xml:space="preserve">handbook relevant to my employment.  </w:t>
      </w:r>
      <w:r w:rsidRPr="009848AA">
        <w:rPr>
          <w:sz w:val="24"/>
          <w:szCs w:val="24"/>
        </w:rPr>
        <w:t xml:space="preserve">The following policies merit close attention by faculty and academic staff.  </w:t>
      </w:r>
    </w:p>
    <w:p w14:paraId="6B556E0C" w14:textId="77777777" w:rsidR="00537FD9" w:rsidRPr="009848AA" w:rsidRDefault="00537FD9" w:rsidP="00537FD9">
      <w:pPr>
        <w:ind w:left="360"/>
        <w:rPr>
          <w:color w:val="1F497D"/>
          <w:sz w:val="24"/>
          <w:szCs w:val="24"/>
        </w:rPr>
      </w:pPr>
      <w:r w:rsidRPr="009848AA">
        <w:rPr>
          <w:color w:val="1F497D"/>
          <w:sz w:val="24"/>
          <w:szCs w:val="24"/>
        </w:rPr>
        <w:tab/>
      </w:r>
    </w:p>
    <w:p w14:paraId="476BBA05" w14:textId="77777777" w:rsidR="00537FD9" w:rsidRPr="009848AA" w:rsidRDefault="00537FD9" w:rsidP="00537FD9">
      <w:pPr>
        <w:numPr>
          <w:ilvl w:val="0"/>
          <w:numId w:val="5"/>
        </w:numPr>
        <w:ind w:left="360"/>
        <w:rPr>
          <w:sz w:val="24"/>
          <w:szCs w:val="24"/>
        </w:rPr>
      </w:pPr>
      <w:r w:rsidRPr="009848AA">
        <w:rPr>
          <w:sz w:val="24"/>
          <w:szCs w:val="24"/>
        </w:rPr>
        <w:t>Code of Teaching Responsibility</w:t>
      </w:r>
    </w:p>
    <w:p w14:paraId="4E6F325C" w14:textId="1FEE5F6B" w:rsidR="00695688" w:rsidRPr="00216A43" w:rsidRDefault="00216A43" w:rsidP="00537FD9">
      <w:pPr>
        <w:ind w:left="360"/>
      </w:pPr>
      <w:hyperlink r:id="rId17" w:history="1">
        <w:r w:rsidRPr="00216A43">
          <w:rPr>
            <w:rStyle w:val="Hyperlink"/>
          </w:rPr>
          <w:t>https://hr.msu.edu/policies-procedures/faculty-academic-staff/faculty-handbook/teaching_responsibility.html</w:t>
        </w:r>
      </w:hyperlink>
    </w:p>
    <w:p w14:paraId="7D7055CA" w14:textId="77777777" w:rsidR="00216A43" w:rsidRPr="009848AA" w:rsidRDefault="00216A43" w:rsidP="00537FD9">
      <w:pPr>
        <w:ind w:left="360"/>
        <w:rPr>
          <w:sz w:val="24"/>
          <w:szCs w:val="24"/>
        </w:rPr>
      </w:pPr>
    </w:p>
    <w:p w14:paraId="7E433B2F" w14:textId="77777777" w:rsidR="00537FD9" w:rsidRPr="009848AA" w:rsidRDefault="00537FD9" w:rsidP="00537FD9">
      <w:pPr>
        <w:numPr>
          <w:ilvl w:val="0"/>
          <w:numId w:val="5"/>
        </w:numPr>
        <w:ind w:left="360"/>
        <w:rPr>
          <w:sz w:val="24"/>
          <w:szCs w:val="24"/>
        </w:rPr>
      </w:pPr>
      <w:r w:rsidRPr="009848AA">
        <w:rPr>
          <w:sz w:val="24"/>
          <w:szCs w:val="24"/>
        </w:rPr>
        <w:t>Sponsored Research and Creative Endeavor</w:t>
      </w:r>
    </w:p>
    <w:p w14:paraId="74427E65" w14:textId="04597EAC" w:rsidR="00537FD9" w:rsidRPr="00695688" w:rsidRDefault="007B2398" w:rsidP="00695688">
      <w:pPr>
        <w:ind w:firstLine="360"/>
        <w:rPr>
          <w:sz w:val="24"/>
          <w:szCs w:val="24"/>
        </w:rPr>
      </w:pPr>
      <w:hyperlink r:id="rId18" w:history="1">
        <w:r w:rsidR="0047371A" w:rsidRPr="00B43795">
          <w:rPr>
            <w:rStyle w:val="Hyperlink"/>
          </w:rPr>
          <w:t>https://www.hr.msu.edu/policies-procedures/faculty-academic-staff/faculty-handbook/sponsored_research.html</w:t>
        </w:r>
      </w:hyperlink>
      <w:r w:rsidR="0047371A">
        <w:t xml:space="preserve"> </w:t>
      </w:r>
    </w:p>
    <w:p w14:paraId="35F7E081" w14:textId="77777777" w:rsidR="00537FD9" w:rsidRPr="009848AA" w:rsidRDefault="00537FD9" w:rsidP="00537FD9">
      <w:pPr>
        <w:jc w:val="both"/>
        <w:rPr>
          <w:sz w:val="24"/>
          <w:szCs w:val="24"/>
        </w:rPr>
      </w:pPr>
    </w:p>
    <w:p w14:paraId="6288553F" w14:textId="7A87FB4C" w:rsidR="00695688" w:rsidRPr="00C97215" w:rsidRDefault="00537FD9" w:rsidP="00C97215">
      <w:pPr>
        <w:pStyle w:val="ListParagraph"/>
        <w:numPr>
          <w:ilvl w:val="0"/>
          <w:numId w:val="5"/>
        </w:numPr>
        <w:ind w:left="360"/>
        <w:contextualSpacing/>
        <w:rPr>
          <w:color w:val="0000FF"/>
          <w:u w:val="single"/>
        </w:rPr>
      </w:pPr>
      <w:r w:rsidRPr="009848AA">
        <w:rPr>
          <w:sz w:val="24"/>
          <w:szCs w:val="24"/>
        </w:rPr>
        <w:t>University Policy on Relationship Violence and Sexual Misconduct</w:t>
      </w:r>
    </w:p>
    <w:p w14:paraId="4DC084E0" w14:textId="1008137C" w:rsidR="00C97215" w:rsidRDefault="007B2398" w:rsidP="00C97215">
      <w:pPr>
        <w:pStyle w:val="ListParagraph"/>
        <w:ind w:left="360"/>
        <w:contextualSpacing/>
      </w:pPr>
      <w:hyperlink r:id="rId19" w:history="1">
        <w:r w:rsidR="00C97215">
          <w:rPr>
            <w:rStyle w:val="Hyperlink"/>
          </w:rPr>
          <w:t>https://civilrights.msu.edu/policies/index.html</w:t>
        </w:r>
      </w:hyperlink>
    </w:p>
    <w:p w14:paraId="20E03F69" w14:textId="77777777" w:rsidR="00C97215" w:rsidRPr="009848AA" w:rsidRDefault="00C97215" w:rsidP="00C97215">
      <w:pPr>
        <w:pStyle w:val="ListParagraph"/>
        <w:ind w:left="360"/>
        <w:contextualSpacing/>
        <w:rPr>
          <w:rStyle w:val="Hyperlink"/>
        </w:rPr>
      </w:pPr>
    </w:p>
    <w:p w14:paraId="127BB6FF" w14:textId="77777777" w:rsidR="00537FD9" w:rsidRPr="009848AA" w:rsidRDefault="00537FD9" w:rsidP="00537FD9">
      <w:pPr>
        <w:numPr>
          <w:ilvl w:val="0"/>
          <w:numId w:val="5"/>
        </w:numPr>
        <w:ind w:left="360"/>
        <w:rPr>
          <w:sz w:val="24"/>
          <w:szCs w:val="24"/>
        </w:rPr>
      </w:pPr>
      <w:r w:rsidRPr="009848AA">
        <w:rPr>
          <w:sz w:val="24"/>
          <w:szCs w:val="24"/>
        </w:rPr>
        <w:t>Consensual Amorous Relationships</w:t>
      </w:r>
    </w:p>
    <w:p w14:paraId="233B48E0" w14:textId="127C6E1D" w:rsidR="00695688" w:rsidRDefault="007B2398" w:rsidP="00537FD9">
      <w:pPr>
        <w:ind w:left="360"/>
        <w:rPr>
          <w:color w:val="1F497D"/>
          <w:sz w:val="24"/>
          <w:szCs w:val="24"/>
        </w:rPr>
      </w:pPr>
      <w:hyperlink r:id="rId20" w:history="1">
        <w:r w:rsidR="00664611" w:rsidRPr="007A00EC">
          <w:rPr>
            <w:rStyle w:val="Hyperlink"/>
            <w:sz w:val="24"/>
            <w:szCs w:val="24"/>
          </w:rPr>
          <w:t>https://hr.msu.edu/policies-procedures/faculty-academic-staff/faculty-handbook/consensual_relationship_students.html</w:t>
        </w:r>
      </w:hyperlink>
    </w:p>
    <w:p w14:paraId="728528CC" w14:textId="77777777" w:rsidR="00664611" w:rsidRPr="009848AA" w:rsidRDefault="00664611" w:rsidP="00537FD9">
      <w:pPr>
        <w:ind w:left="360"/>
        <w:rPr>
          <w:color w:val="1F497D"/>
          <w:sz w:val="24"/>
          <w:szCs w:val="24"/>
        </w:rPr>
      </w:pPr>
    </w:p>
    <w:p w14:paraId="0479FAFC" w14:textId="77777777" w:rsidR="00537FD9" w:rsidRPr="009848AA" w:rsidRDefault="00537FD9" w:rsidP="00537FD9">
      <w:pPr>
        <w:pStyle w:val="ListParagraph"/>
        <w:numPr>
          <w:ilvl w:val="0"/>
          <w:numId w:val="5"/>
        </w:numPr>
        <w:ind w:left="360"/>
        <w:contextualSpacing/>
        <w:rPr>
          <w:sz w:val="24"/>
          <w:szCs w:val="24"/>
        </w:rPr>
      </w:pPr>
      <w:r w:rsidRPr="009848AA">
        <w:rPr>
          <w:sz w:val="24"/>
          <w:szCs w:val="24"/>
        </w:rPr>
        <w:t>Conflicts of Interest, Faculty</w:t>
      </w:r>
    </w:p>
    <w:p w14:paraId="125B71BC" w14:textId="59735F7A" w:rsidR="00537FD9" w:rsidRDefault="007B2398" w:rsidP="00537FD9">
      <w:pPr>
        <w:pStyle w:val="ListParagraph"/>
        <w:ind w:left="360"/>
      </w:pPr>
      <w:hyperlink r:id="rId21" w:history="1">
        <w:r w:rsidR="0047371A" w:rsidRPr="00B43795">
          <w:rPr>
            <w:rStyle w:val="Hyperlink"/>
          </w:rPr>
          <w:t>https://www.hr.msu.edu/policies-procedures/faculty-academic-staff/faculty-handbook/conflicts_of_interest.html</w:t>
        </w:r>
      </w:hyperlink>
      <w:r w:rsidR="0047371A">
        <w:t xml:space="preserve"> </w:t>
      </w:r>
    </w:p>
    <w:p w14:paraId="34677DEF" w14:textId="77777777" w:rsidR="00695688" w:rsidRPr="009848AA" w:rsidRDefault="00695688" w:rsidP="00537FD9">
      <w:pPr>
        <w:pStyle w:val="ListParagraph"/>
        <w:ind w:left="360"/>
        <w:rPr>
          <w:sz w:val="24"/>
          <w:szCs w:val="24"/>
        </w:rPr>
      </w:pPr>
    </w:p>
    <w:p w14:paraId="5926E32E" w14:textId="77777777" w:rsidR="00537FD9" w:rsidRPr="009848AA" w:rsidRDefault="00537FD9" w:rsidP="00537FD9">
      <w:pPr>
        <w:pStyle w:val="ListParagraph"/>
        <w:numPr>
          <w:ilvl w:val="0"/>
          <w:numId w:val="5"/>
        </w:numPr>
        <w:ind w:left="360"/>
        <w:contextualSpacing/>
        <w:rPr>
          <w:sz w:val="24"/>
          <w:szCs w:val="24"/>
        </w:rPr>
      </w:pPr>
      <w:r w:rsidRPr="009848AA">
        <w:rPr>
          <w:sz w:val="24"/>
          <w:szCs w:val="24"/>
        </w:rPr>
        <w:t>Outside Work For Pay</w:t>
      </w:r>
    </w:p>
    <w:p w14:paraId="74B7B054" w14:textId="75645E5E" w:rsidR="00537FD9" w:rsidRDefault="007B2398" w:rsidP="00537FD9">
      <w:pPr>
        <w:ind w:left="360"/>
      </w:pPr>
      <w:hyperlink r:id="rId22" w:history="1">
        <w:r w:rsidR="0047371A" w:rsidRPr="00B43795">
          <w:rPr>
            <w:rStyle w:val="Hyperlink"/>
          </w:rPr>
          <w:t>https://www.hr.msu.edu/policies-procedures/faculty-academic-staff/faculty-handbook/outside_work_for-pay.html</w:t>
        </w:r>
      </w:hyperlink>
      <w:r w:rsidR="0047371A">
        <w:t xml:space="preserve"> </w:t>
      </w:r>
    </w:p>
    <w:p w14:paraId="01571B63" w14:textId="77777777" w:rsidR="00695688" w:rsidRPr="009848AA" w:rsidRDefault="00695688" w:rsidP="00537FD9">
      <w:pPr>
        <w:ind w:left="360"/>
        <w:rPr>
          <w:sz w:val="24"/>
          <w:szCs w:val="24"/>
        </w:rPr>
      </w:pPr>
    </w:p>
    <w:p w14:paraId="45F47183" w14:textId="77777777" w:rsidR="00537FD9" w:rsidRPr="009848AA" w:rsidRDefault="00537FD9" w:rsidP="00537FD9">
      <w:pPr>
        <w:pStyle w:val="ListParagraph"/>
        <w:numPr>
          <w:ilvl w:val="0"/>
          <w:numId w:val="5"/>
        </w:numPr>
        <w:ind w:left="360"/>
        <w:contextualSpacing/>
        <w:rPr>
          <w:sz w:val="24"/>
          <w:szCs w:val="24"/>
        </w:rPr>
      </w:pPr>
      <w:r w:rsidRPr="009848AA">
        <w:rPr>
          <w:sz w:val="24"/>
          <w:szCs w:val="24"/>
        </w:rPr>
        <w:t>Patents</w:t>
      </w:r>
    </w:p>
    <w:p w14:paraId="7DB91C48" w14:textId="6A66F8FF" w:rsidR="00537FD9" w:rsidRPr="009848AA" w:rsidRDefault="007B2398" w:rsidP="00537FD9">
      <w:pPr>
        <w:ind w:firstLine="360"/>
        <w:rPr>
          <w:rStyle w:val="Hyperlink"/>
          <w:sz w:val="24"/>
          <w:szCs w:val="24"/>
        </w:rPr>
      </w:pPr>
      <w:hyperlink r:id="rId23" w:history="1">
        <w:r w:rsidR="0047371A" w:rsidRPr="00B43795">
          <w:rPr>
            <w:rStyle w:val="Hyperlink"/>
          </w:rPr>
          <w:t>https://www.hr.msu.edu/policies-procedures/faculty-academic-staff/faculty-handbook/patents.html</w:t>
        </w:r>
      </w:hyperlink>
      <w:r w:rsidR="0047371A">
        <w:t xml:space="preserve"> </w:t>
      </w:r>
    </w:p>
    <w:p w14:paraId="417EF3D0" w14:textId="77777777" w:rsidR="00537FD9" w:rsidRPr="009848AA" w:rsidRDefault="00537FD9" w:rsidP="00537FD9">
      <w:pPr>
        <w:ind w:firstLine="360"/>
        <w:rPr>
          <w:rStyle w:val="Hyperlink"/>
          <w:sz w:val="24"/>
          <w:szCs w:val="24"/>
        </w:rPr>
      </w:pPr>
    </w:p>
    <w:p w14:paraId="3E5C3D91" w14:textId="77777777" w:rsidR="00FB121C" w:rsidRPr="009848AA" w:rsidRDefault="00FB121C" w:rsidP="00537FD9">
      <w:pPr>
        <w:ind w:firstLine="360"/>
        <w:rPr>
          <w:rStyle w:val="Hyperlink"/>
          <w:sz w:val="24"/>
          <w:szCs w:val="24"/>
        </w:rPr>
      </w:pPr>
    </w:p>
    <w:p w14:paraId="73B2B6B2" w14:textId="77777777" w:rsidR="00FB121C" w:rsidRPr="009848AA" w:rsidRDefault="00FB121C" w:rsidP="00537FD9">
      <w:pPr>
        <w:ind w:firstLine="360"/>
        <w:rPr>
          <w:rStyle w:val="Hyperlink"/>
          <w:sz w:val="24"/>
          <w:szCs w:val="24"/>
        </w:rPr>
      </w:pPr>
    </w:p>
    <w:p w14:paraId="2A17AE65" w14:textId="77777777" w:rsidR="00FB121C" w:rsidRPr="009848AA" w:rsidRDefault="00FB121C" w:rsidP="00537FD9">
      <w:pPr>
        <w:ind w:firstLine="360"/>
        <w:rPr>
          <w:rStyle w:val="Hyperlink"/>
          <w:sz w:val="24"/>
          <w:szCs w:val="24"/>
        </w:rPr>
      </w:pPr>
    </w:p>
    <w:p w14:paraId="698A2989" w14:textId="77777777" w:rsidR="00FB121C" w:rsidRPr="009848AA" w:rsidRDefault="00FB121C" w:rsidP="00537FD9">
      <w:pPr>
        <w:ind w:firstLine="360"/>
        <w:rPr>
          <w:rStyle w:val="Hyperlink"/>
          <w:sz w:val="24"/>
          <w:szCs w:val="24"/>
        </w:rPr>
      </w:pPr>
    </w:p>
    <w:p w14:paraId="74686C98" w14:textId="77777777" w:rsidR="00FB121C" w:rsidRPr="009848AA" w:rsidRDefault="00FB121C" w:rsidP="00537FD9">
      <w:pPr>
        <w:ind w:firstLine="360"/>
        <w:rPr>
          <w:rStyle w:val="Hyperlink"/>
          <w:sz w:val="24"/>
          <w:szCs w:val="24"/>
        </w:rPr>
      </w:pPr>
    </w:p>
    <w:p w14:paraId="651AFEC6" w14:textId="77777777" w:rsidR="00FB121C" w:rsidRPr="009848AA" w:rsidRDefault="00FB121C" w:rsidP="00537FD9">
      <w:pPr>
        <w:ind w:firstLine="360"/>
        <w:rPr>
          <w:rStyle w:val="Hyperlink"/>
          <w:sz w:val="24"/>
          <w:szCs w:val="24"/>
        </w:rPr>
      </w:pPr>
    </w:p>
    <w:p w14:paraId="57ACE000" w14:textId="77777777" w:rsidR="00FB121C" w:rsidRPr="009848AA" w:rsidRDefault="00FB121C" w:rsidP="00537FD9">
      <w:pPr>
        <w:ind w:firstLine="360"/>
        <w:rPr>
          <w:rStyle w:val="Hyperlink"/>
          <w:sz w:val="24"/>
          <w:szCs w:val="24"/>
        </w:rPr>
      </w:pPr>
    </w:p>
    <w:p w14:paraId="1E1A3353" w14:textId="77777777" w:rsidR="00537FD9" w:rsidRPr="009848AA" w:rsidRDefault="00537FD9" w:rsidP="00537FD9">
      <w:pPr>
        <w:ind w:firstLine="360"/>
        <w:rPr>
          <w:rStyle w:val="Hyperlink"/>
          <w:sz w:val="24"/>
          <w:szCs w:val="24"/>
        </w:rPr>
      </w:pPr>
    </w:p>
    <w:p w14:paraId="6E2FAA07" w14:textId="77777777" w:rsidR="00FB121C" w:rsidRPr="009848AA" w:rsidRDefault="00FB121C" w:rsidP="00537FD9">
      <w:pPr>
        <w:ind w:firstLine="360"/>
        <w:rPr>
          <w:rStyle w:val="Hyperlink"/>
          <w:sz w:val="24"/>
          <w:szCs w:val="24"/>
        </w:rPr>
      </w:pPr>
    </w:p>
    <w:p w14:paraId="359AB532" w14:textId="77777777" w:rsidR="00537FD9" w:rsidRPr="009848AA" w:rsidRDefault="00537FD9" w:rsidP="00537FD9">
      <w:pPr>
        <w:ind w:firstLine="360"/>
        <w:rPr>
          <w:rStyle w:val="Hyperlink"/>
          <w:sz w:val="24"/>
          <w:szCs w:val="24"/>
          <w:u w:val="none"/>
        </w:rPr>
      </w:pPr>
    </w:p>
    <w:p w14:paraId="0B261350" w14:textId="77777777" w:rsidR="00537FD9" w:rsidRPr="009848AA" w:rsidRDefault="00537FD9" w:rsidP="00537FD9">
      <w:pPr>
        <w:pStyle w:val="NoSpacing"/>
        <w:rPr>
          <w:sz w:val="24"/>
          <w:szCs w:val="24"/>
        </w:rPr>
      </w:pPr>
      <w:r w:rsidRPr="009848AA">
        <w:rPr>
          <w:sz w:val="24"/>
          <w:szCs w:val="24"/>
        </w:rPr>
        <w:t>Acknowledged:</w:t>
      </w:r>
    </w:p>
    <w:p w14:paraId="4EBF96DD" w14:textId="77777777" w:rsidR="00537FD9" w:rsidRPr="009848AA" w:rsidRDefault="00537FD9" w:rsidP="00537FD9">
      <w:pPr>
        <w:pStyle w:val="NoSpacing"/>
        <w:rPr>
          <w:sz w:val="24"/>
          <w:szCs w:val="24"/>
        </w:rPr>
      </w:pPr>
    </w:p>
    <w:p w14:paraId="270B7BF8" w14:textId="77777777" w:rsidR="00537FD9" w:rsidRPr="009848AA" w:rsidRDefault="00537FD9" w:rsidP="00537FD9">
      <w:pPr>
        <w:pStyle w:val="NoSpacing"/>
        <w:rPr>
          <w:sz w:val="24"/>
          <w:szCs w:val="24"/>
        </w:rPr>
      </w:pPr>
    </w:p>
    <w:p w14:paraId="7E9FB135" w14:textId="77777777" w:rsidR="00537FD9" w:rsidRPr="009848AA" w:rsidRDefault="00537FD9" w:rsidP="00537FD9">
      <w:pPr>
        <w:pStyle w:val="NoSpacing"/>
        <w:rPr>
          <w:sz w:val="24"/>
          <w:szCs w:val="24"/>
        </w:rPr>
      </w:pPr>
      <w:r w:rsidRPr="009848AA">
        <w:rPr>
          <w:sz w:val="24"/>
          <w:szCs w:val="24"/>
        </w:rPr>
        <w:t>_______________________________________</w:t>
      </w:r>
      <w:r w:rsidRPr="009848AA">
        <w:rPr>
          <w:sz w:val="24"/>
          <w:szCs w:val="24"/>
        </w:rPr>
        <w:tab/>
      </w:r>
      <w:r w:rsidRPr="009848AA">
        <w:rPr>
          <w:sz w:val="24"/>
          <w:szCs w:val="24"/>
        </w:rPr>
        <w:tab/>
        <w:t>___________________</w:t>
      </w:r>
    </w:p>
    <w:p w14:paraId="4F5E2F78" w14:textId="77777777" w:rsidR="00537FD9" w:rsidRPr="009848AA" w:rsidRDefault="00537FD9" w:rsidP="00537FD9">
      <w:pPr>
        <w:pStyle w:val="NoSpacing"/>
        <w:rPr>
          <w:sz w:val="24"/>
          <w:szCs w:val="24"/>
        </w:rPr>
      </w:pPr>
      <w:r w:rsidRPr="009848AA">
        <w:rPr>
          <w:sz w:val="24"/>
          <w:szCs w:val="24"/>
        </w:rPr>
        <w:t>Signature</w:t>
      </w:r>
      <w:r w:rsidRPr="009848AA">
        <w:rPr>
          <w:sz w:val="24"/>
          <w:szCs w:val="24"/>
        </w:rPr>
        <w:tab/>
      </w:r>
      <w:r w:rsidRPr="009848AA">
        <w:rPr>
          <w:sz w:val="24"/>
          <w:szCs w:val="24"/>
        </w:rPr>
        <w:tab/>
      </w:r>
      <w:r w:rsidRPr="009848AA">
        <w:rPr>
          <w:sz w:val="24"/>
          <w:szCs w:val="24"/>
        </w:rPr>
        <w:tab/>
      </w:r>
      <w:r w:rsidRPr="009848AA">
        <w:rPr>
          <w:sz w:val="24"/>
          <w:szCs w:val="24"/>
        </w:rPr>
        <w:tab/>
      </w:r>
      <w:r w:rsidRPr="009848AA">
        <w:rPr>
          <w:sz w:val="24"/>
          <w:szCs w:val="24"/>
        </w:rPr>
        <w:tab/>
      </w:r>
      <w:r w:rsidRPr="009848AA">
        <w:rPr>
          <w:sz w:val="24"/>
          <w:szCs w:val="24"/>
        </w:rPr>
        <w:tab/>
      </w:r>
      <w:r w:rsidRPr="009848AA">
        <w:rPr>
          <w:sz w:val="24"/>
          <w:szCs w:val="24"/>
        </w:rPr>
        <w:tab/>
        <w:t>Date</w:t>
      </w:r>
    </w:p>
    <w:p w14:paraId="6B4FFA1D" w14:textId="77777777" w:rsidR="005E228A" w:rsidRPr="009848AA" w:rsidRDefault="005E228A" w:rsidP="005E228A">
      <w:pPr>
        <w:jc w:val="center"/>
        <w:rPr>
          <w:b/>
          <w:spacing w:val="-3"/>
          <w:sz w:val="28"/>
          <w:szCs w:val="28"/>
        </w:rPr>
      </w:pPr>
      <w:r w:rsidRPr="009848AA">
        <w:rPr>
          <w:b/>
          <w:spacing w:val="-3"/>
          <w:sz w:val="28"/>
          <w:szCs w:val="28"/>
        </w:rPr>
        <w:t xml:space="preserve">Attachment </w:t>
      </w:r>
      <w:r w:rsidR="00537FD9" w:rsidRPr="009848AA">
        <w:rPr>
          <w:b/>
          <w:spacing w:val="-3"/>
          <w:sz w:val="28"/>
          <w:szCs w:val="28"/>
        </w:rPr>
        <w:t>D</w:t>
      </w:r>
      <w:r w:rsidRPr="009848AA">
        <w:rPr>
          <w:b/>
          <w:spacing w:val="-3"/>
          <w:sz w:val="28"/>
          <w:szCs w:val="28"/>
        </w:rPr>
        <w:t>:  Intellectual Property Assignment and Policy Acknowledgement</w:t>
      </w:r>
    </w:p>
    <w:p w14:paraId="763B1D79" w14:textId="77777777" w:rsidR="005E228A" w:rsidRPr="009848AA" w:rsidRDefault="005E228A" w:rsidP="005E228A">
      <w:pPr>
        <w:rPr>
          <w:b/>
          <w:sz w:val="24"/>
          <w:szCs w:val="24"/>
        </w:rPr>
      </w:pPr>
    </w:p>
    <w:p w14:paraId="54E69D5F" w14:textId="77777777" w:rsidR="005E228A" w:rsidRPr="009848AA" w:rsidRDefault="005E228A" w:rsidP="005E228A">
      <w:pPr>
        <w:rPr>
          <w:b/>
          <w:sz w:val="24"/>
          <w:szCs w:val="24"/>
        </w:rPr>
      </w:pPr>
      <w:r w:rsidRPr="009848AA">
        <w:rPr>
          <w:sz w:val="24"/>
          <w:szCs w:val="24"/>
        </w:rPr>
        <w:t xml:space="preserve">Completion of the </w:t>
      </w:r>
      <w:r w:rsidRPr="009848AA">
        <w:rPr>
          <w:i/>
          <w:sz w:val="24"/>
          <w:szCs w:val="24"/>
        </w:rPr>
        <w:t>Intellectual Property Assignment and Policy Acknowledgement</w:t>
      </w:r>
      <w:r w:rsidRPr="009848AA">
        <w:rPr>
          <w:sz w:val="24"/>
          <w:szCs w:val="24"/>
        </w:rPr>
        <w:t xml:space="preserve"> is an important element of compliance with the MSU Patent Policy and is a condition of employment for all new faculty and academic staff.</w:t>
      </w:r>
    </w:p>
    <w:p w14:paraId="2E302D70" w14:textId="77777777" w:rsidR="005E228A" w:rsidRPr="009848AA" w:rsidRDefault="005E228A" w:rsidP="005E228A">
      <w:pPr>
        <w:rPr>
          <w:sz w:val="24"/>
          <w:szCs w:val="24"/>
        </w:rPr>
      </w:pPr>
    </w:p>
    <w:p w14:paraId="094BF90F" w14:textId="77777777" w:rsidR="005E228A" w:rsidRPr="009848AA" w:rsidRDefault="005E228A" w:rsidP="005E228A">
      <w:pPr>
        <w:rPr>
          <w:sz w:val="24"/>
          <w:szCs w:val="24"/>
        </w:rPr>
      </w:pPr>
      <w:r w:rsidRPr="009848AA">
        <w:rPr>
          <w:sz w:val="24"/>
          <w:szCs w:val="24"/>
        </w:rPr>
        <w:t>By signing below, I agree to the following:</w:t>
      </w:r>
    </w:p>
    <w:p w14:paraId="429E5FFC" w14:textId="77777777" w:rsidR="005E228A" w:rsidRPr="009848AA" w:rsidRDefault="005E228A" w:rsidP="005E228A">
      <w:pPr>
        <w:rPr>
          <w:sz w:val="24"/>
          <w:szCs w:val="24"/>
        </w:rPr>
      </w:pPr>
    </w:p>
    <w:p w14:paraId="50D50E7A" w14:textId="77777777" w:rsidR="005E228A" w:rsidRPr="009848AA" w:rsidRDefault="005E228A" w:rsidP="005E228A">
      <w:pPr>
        <w:rPr>
          <w:sz w:val="24"/>
          <w:szCs w:val="24"/>
        </w:rPr>
      </w:pPr>
      <w:r w:rsidRPr="009848AA">
        <w:rPr>
          <w:sz w:val="24"/>
          <w:szCs w:val="24"/>
        </w:rPr>
        <w:t xml:space="preserve">As part of my obligations under Michigan State University’s Patent Policy, I hereby assign to the Board of Trustees of Michigan State University (“University”) all right, title, and interest in any discovery or invention made (i.e., conceived or first reduced to practice) by me, solely or jointly with others, which (a) results from my duties with the University (“duties” refers to your scholarly activities and expertise as a faculty or academic staff member), (b) results from my research or research conducted under my direction which is supported by University funds or by funds controlled or administered by the University, or (c) has been developed in whole or in part through the utilization of University resources or facilities not available to the general public.  </w:t>
      </w:r>
    </w:p>
    <w:p w14:paraId="1899468C" w14:textId="77777777" w:rsidR="005E228A" w:rsidRPr="009848AA" w:rsidRDefault="005E228A" w:rsidP="005E228A">
      <w:pPr>
        <w:rPr>
          <w:i/>
          <w:sz w:val="24"/>
          <w:szCs w:val="24"/>
          <w:u w:val="single"/>
        </w:rPr>
      </w:pPr>
      <w:r w:rsidRPr="009848AA">
        <w:rPr>
          <w:sz w:val="24"/>
          <w:szCs w:val="24"/>
        </w:rPr>
        <w:t xml:space="preserve">I hereby agree to comply with and be bound by the policies, procedures and rules of the University, as now and hereafter enacted, including, without limitation, the policies governing intellectual property.  </w:t>
      </w:r>
    </w:p>
    <w:p w14:paraId="4B3435BC" w14:textId="77777777" w:rsidR="005E228A" w:rsidRPr="009848AA" w:rsidRDefault="005E228A" w:rsidP="005E228A">
      <w:pPr>
        <w:pBdr>
          <w:bottom w:val="single" w:sz="12" w:space="1" w:color="auto"/>
        </w:pBdr>
        <w:rPr>
          <w:sz w:val="24"/>
          <w:szCs w:val="24"/>
        </w:rPr>
      </w:pPr>
    </w:p>
    <w:p w14:paraId="2CFE5513" w14:textId="77777777" w:rsidR="005E228A" w:rsidRPr="009848AA" w:rsidRDefault="005E228A" w:rsidP="005E228A">
      <w:pPr>
        <w:pBdr>
          <w:bottom w:val="single" w:sz="12" w:space="1" w:color="auto"/>
        </w:pBdr>
        <w:rPr>
          <w:sz w:val="24"/>
          <w:szCs w:val="24"/>
        </w:rPr>
      </w:pPr>
      <w:r w:rsidRPr="009848AA">
        <w:rPr>
          <w:sz w:val="24"/>
          <w:szCs w:val="24"/>
        </w:rPr>
        <w:t xml:space="preserve">Adherence to these terms and all University policies, as they are amended from time to time, is a condition of continued employment at Michigan State University. </w:t>
      </w:r>
    </w:p>
    <w:p w14:paraId="34128355" w14:textId="77777777" w:rsidR="005E228A" w:rsidRPr="009848AA" w:rsidRDefault="005E228A" w:rsidP="005E228A">
      <w:pPr>
        <w:pBdr>
          <w:bottom w:val="single" w:sz="12" w:space="1" w:color="auto"/>
        </w:pBdr>
        <w:rPr>
          <w:sz w:val="24"/>
          <w:szCs w:val="24"/>
        </w:rPr>
      </w:pPr>
    </w:p>
    <w:p w14:paraId="45452E05" w14:textId="77777777" w:rsidR="005E228A" w:rsidRPr="009848AA" w:rsidRDefault="005E228A" w:rsidP="005E228A">
      <w:pPr>
        <w:pBdr>
          <w:bottom w:val="single" w:sz="12" w:space="1" w:color="auto"/>
        </w:pBdr>
        <w:rPr>
          <w:sz w:val="24"/>
          <w:szCs w:val="24"/>
        </w:rPr>
      </w:pPr>
      <w:r w:rsidRPr="009848AA">
        <w:rPr>
          <w:sz w:val="24"/>
          <w:szCs w:val="24"/>
        </w:rPr>
        <w:t>Employee signature: _______________________________________           Date: __________</w:t>
      </w:r>
    </w:p>
    <w:p w14:paraId="0A033D00" w14:textId="77777777" w:rsidR="005E228A" w:rsidRPr="009848AA" w:rsidRDefault="005E228A" w:rsidP="005E228A">
      <w:pPr>
        <w:pBdr>
          <w:bottom w:val="single" w:sz="12" w:space="1" w:color="auto"/>
        </w:pBdr>
        <w:rPr>
          <w:sz w:val="24"/>
          <w:szCs w:val="24"/>
        </w:rPr>
      </w:pPr>
    </w:p>
    <w:p w14:paraId="3947F1E8" w14:textId="77777777" w:rsidR="005E228A" w:rsidRPr="009848AA" w:rsidRDefault="005E228A" w:rsidP="005E228A">
      <w:pPr>
        <w:tabs>
          <w:tab w:val="left" w:pos="2835"/>
        </w:tabs>
        <w:rPr>
          <w:b/>
          <w:i/>
          <w:sz w:val="24"/>
          <w:szCs w:val="24"/>
        </w:rPr>
      </w:pPr>
    </w:p>
    <w:p w14:paraId="18182102" w14:textId="77777777" w:rsidR="005E228A" w:rsidRPr="009848AA" w:rsidRDefault="005E228A" w:rsidP="005E228A">
      <w:pPr>
        <w:tabs>
          <w:tab w:val="left" w:pos="2835"/>
        </w:tabs>
        <w:rPr>
          <w:b/>
          <w:i/>
          <w:sz w:val="24"/>
          <w:szCs w:val="24"/>
        </w:rPr>
      </w:pPr>
      <w:r w:rsidRPr="009848AA">
        <w:rPr>
          <w:b/>
          <w:i/>
          <w:sz w:val="24"/>
          <w:szCs w:val="24"/>
        </w:rPr>
        <w:t>Previous activities</w:t>
      </w:r>
    </w:p>
    <w:p w14:paraId="70B70764" w14:textId="77777777" w:rsidR="005E228A" w:rsidRPr="009848AA" w:rsidRDefault="005E228A" w:rsidP="005E228A">
      <w:pPr>
        <w:tabs>
          <w:tab w:val="left" w:pos="2835"/>
        </w:tabs>
        <w:rPr>
          <w:b/>
          <w:i/>
          <w:sz w:val="24"/>
          <w:szCs w:val="24"/>
        </w:rPr>
      </w:pPr>
      <w:r w:rsidRPr="009848AA">
        <w:rPr>
          <w:b/>
          <w:i/>
          <w:sz w:val="24"/>
          <w:szCs w:val="24"/>
        </w:rPr>
        <w:tab/>
      </w:r>
    </w:p>
    <w:p w14:paraId="38A373FA" w14:textId="77777777" w:rsidR="005E228A" w:rsidRPr="009848AA" w:rsidRDefault="005E228A" w:rsidP="005E228A">
      <w:pPr>
        <w:tabs>
          <w:tab w:val="left" w:pos="2835"/>
        </w:tabs>
        <w:rPr>
          <w:sz w:val="24"/>
          <w:szCs w:val="24"/>
        </w:rPr>
      </w:pPr>
      <w:r w:rsidRPr="009848AA">
        <w:rPr>
          <w:sz w:val="24"/>
          <w:szCs w:val="24"/>
        </w:rPr>
        <w:t>It is important for the University to know the following information to evaluate contractual or regulatory obligations it may assume in connection with your research.  If you check one of the boxes below, a representative from MSU Technologies will contact you to discuss in greater detail.</w:t>
      </w:r>
    </w:p>
    <w:p w14:paraId="71A4FFFB" w14:textId="77777777" w:rsidR="005E228A" w:rsidRPr="009848AA" w:rsidRDefault="005E228A" w:rsidP="005E228A">
      <w:pPr>
        <w:rPr>
          <w:sz w:val="24"/>
          <w:szCs w:val="24"/>
        </w:rPr>
      </w:pPr>
    </w:p>
    <w:p w14:paraId="61FD28EE" w14:textId="77777777" w:rsidR="005E228A" w:rsidRPr="009848AA" w:rsidRDefault="007B2398" w:rsidP="005E228A">
      <w:pPr>
        <w:rPr>
          <w:sz w:val="24"/>
          <w:szCs w:val="24"/>
        </w:rPr>
      </w:pPr>
      <w:sdt>
        <w:sdtPr>
          <w:id w:val="-850638728"/>
          <w14:checkbox>
            <w14:checked w14:val="0"/>
            <w14:checkedState w14:val="2612" w14:font="MS Gothic"/>
            <w14:uncheckedState w14:val="2610" w14:font="MS Gothic"/>
          </w14:checkbox>
        </w:sdtPr>
        <w:sdtEndPr/>
        <w:sdtContent>
          <w:r w:rsidR="007F5E44" w:rsidRPr="009848AA">
            <w:rPr>
              <w:rFonts w:ascii="MS Gothic" w:eastAsia="MS Gothic" w:hAnsi="MS Gothic" w:hint="eastAsia"/>
            </w:rPr>
            <w:t>☐</w:t>
          </w:r>
        </w:sdtContent>
      </w:sdt>
      <w:r w:rsidR="005E228A" w:rsidRPr="009848AA">
        <w:rPr>
          <w:sz w:val="24"/>
          <w:szCs w:val="24"/>
        </w:rPr>
        <w:t xml:space="preserve">  Please check this box if at least one of your previous employers had policies under which the employer claimed ownership of your inventions or discoveries, and your research at MSU will involve subject matter which is the same as, or similar to, the work you did for that employer.   </w:t>
      </w:r>
    </w:p>
    <w:p w14:paraId="48183044" w14:textId="77777777" w:rsidR="005E228A" w:rsidRPr="009848AA" w:rsidRDefault="005E228A" w:rsidP="005E228A">
      <w:pPr>
        <w:rPr>
          <w:sz w:val="24"/>
          <w:szCs w:val="24"/>
        </w:rPr>
      </w:pPr>
    </w:p>
    <w:p w14:paraId="63007991" w14:textId="77777777" w:rsidR="005E228A" w:rsidRPr="009848AA" w:rsidRDefault="007B2398" w:rsidP="005E228A">
      <w:pPr>
        <w:tabs>
          <w:tab w:val="left" w:pos="180"/>
        </w:tabs>
        <w:rPr>
          <w:sz w:val="24"/>
          <w:szCs w:val="24"/>
        </w:rPr>
      </w:pPr>
      <w:sdt>
        <w:sdtPr>
          <w:id w:val="-2091446656"/>
          <w14:checkbox>
            <w14:checked w14:val="0"/>
            <w14:checkedState w14:val="2612" w14:font="MS Gothic"/>
            <w14:uncheckedState w14:val="2610" w14:font="MS Gothic"/>
          </w14:checkbox>
        </w:sdtPr>
        <w:sdtEndPr/>
        <w:sdtContent>
          <w:r w:rsidR="007F5E44" w:rsidRPr="009848AA">
            <w:rPr>
              <w:rFonts w:ascii="MS Gothic" w:eastAsia="MS Gothic" w:hAnsi="MS Gothic" w:hint="eastAsia"/>
            </w:rPr>
            <w:t>☐</w:t>
          </w:r>
        </w:sdtContent>
      </w:sdt>
      <w:r w:rsidR="007F5E44" w:rsidRPr="009848AA">
        <w:t xml:space="preserve">  </w:t>
      </w:r>
      <w:r w:rsidR="005E228A" w:rsidRPr="009848AA">
        <w:rPr>
          <w:sz w:val="24"/>
          <w:szCs w:val="24"/>
        </w:rPr>
        <w:t xml:space="preserve">Please check this box if your work at the University is likely to generate inventions or discoveries and you have previously entered into consulting or other agreements pursuant to which others may claim ownership of, or an interest in, your inventions or discoveries.  </w:t>
      </w:r>
    </w:p>
    <w:p w14:paraId="244499DA" w14:textId="77777777" w:rsidR="005E228A" w:rsidRPr="009848AA" w:rsidRDefault="005E228A" w:rsidP="005E228A">
      <w:pPr>
        <w:jc w:val="center"/>
        <w:rPr>
          <w:sz w:val="24"/>
          <w:szCs w:val="24"/>
        </w:rPr>
      </w:pPr>
    </w:p>
    <w:p w14:paraId="76CF026E" w14:textId="77777777" w:rsidR="005E228A" w:rsidRPr="009848AA" w:rsidRDefault="007B2398" w:rsidP="005E228A">
      <w:pPr>
        <w:rPr>
          <w:b/>
          <w:spacing w:val="-3"/>
          <w:sz w:val="24"/>
          <w:szCs w:val="24"/>
        </w:rPr>
      </w:pPr>
      <w:sdt>
        <w:sdtPr>
          <w:id w:val="-1993859764"/>
          <w14:checkbox>
            <w14:checked w14:val="0"/>
            <w14:checkedState w14:val="2612" w14:font="MS Gothic"/>
            <w14:uncheckedState w14:val="2610" w14:font="MS Gothic"/>
          </w14:checkbox>
        </w:sdtPr>
        <w:sdtEndPr/>
        <w:sdtContent>
          <w:r w:rsidR="007F5E44" w:rsidRPr="009848AA">
            <w:rPr>
              <w:rFonts w:ascii="MS Gothic" w:eastAsia="MS Gothic" w:hAnsi="MS Gothic" w:hint="eastAsia"/>
            </w:rPr>
            <w:t>☐</w:t>
          </w:r>
        </w:sdtContent>
      </w:sdt>
      <w:r w:rsidR="005E228A" w:rsidRPr="009848AA">
        <w:rPr>
          <w:sz w:val="24"/>
          <w:szCs w:val="24"/>
        </w:rPr>
        <w:t xml:space="preserve"> </w:t>
      </w:r>
      <w:r w:rsidR="007F5E44" w:rsidRPr="009848AA">
        <w:rPr>
          <w:sz w:val="24"/>
          <w:szCs w:val="24"/>
        </w:rPr>
        <w:t xml:space="preserve"> </w:t>
      </w:r>
      <w:r w:rsidR="005E228A" w:rsidRPr="009848AA">
        <w:rPr>
          <w:sz w:val="24"/>
          <w:szCs w:val="24"/>
        </w:rPr>
        <w:t>Please check this box if you have entered into agreements relating to inventions or discoveries in the past and you are unsure about their impact on your research at the University.</w:t>
      </w:r>
      <w:r w:rsidR="005E228A" w:rsidRPr="009848AA">
        <w:rPr>
          <w:b/>
          <w:spacing w:val="-3"/>
          <w:sz w:val="24"/>
          <w:szCs w:val="24"/>
        </w:rPr>
        <w:t xml:space="preserve"> </w:t>
      </w:r>
    </w:p>
    <w:p w14:paraId="7E9D25AD" w14:textId="77777777" w:rsidR="005E228A" w:rsidRPr="009848AA" w:rsidRDefault="005E228A" w:rsidP="005E228A">
      <w:pPr>
        <w:jc w:val="center"/>
        <w:rPr>
          <w:b/>
          <w:spacing w:val="-3"/>
          <w:sz w:val="28"/>
          <w:szCs w:val="28"/>
        </w:rPr>
      </w:pPr>
    </w:p>
    <w:p w14:paraId="6DBB5774" w14:textId="77777777" w:rsidR="005E228A" w:rsidRPr="009848AA" w:rsidRDefault="005E228A" w:rsidP="005E228A">
      <w:pPr>
        <w:jc w:val="center"/>
        <w:rPr>
          <w:b/>
          <w:spacing w:val="-3"/>
          <w:sz w:val="28"/>
          <w:szCs w:val="28"/>
        </w:rPr>
      </w:pPr>
    </w:p>
    <w:p w14:paraId="4716F5DA" w14:textId="77777777" w:rsidR="00771C52" w:rsidRPr="009848AA" w:rsidRDefault="00771C52" w:rsidP="005E228A">
      <w:pPr>
        <w:pStyle w:val="ListParagraph"/>
        <w:ind w:left="360"/>
        <w:rPr>
          <w:sz w:val="24"/>
          <w:szCs w:val="24"/>
        </w:rPr>
        <w:sectPr w:rsidR="00771C52" w:rsidRPr="009848AA" w:rsidSect="007F2BF2">
          <w:headerReference w:type="default" r:id="rId24"/>
          <w:footerReference w:type="default" r:id="rId25"/>
          <w:pgSz w:w="12240" w:h="15840" w:code="1"/>
          <w:pgMar w:top="0" w:right="1296" w:bottom="0" w:left="1440" w:header="720" w:footer="1152" w:gutter="0"/>
          <w:cols w:space="720"/>
          <w:docGrid w:linePitch="272"/>
        </w:sectPr>
      </w:pPr>
    </w:p>
    <w:p w14:paraId="56E277A6" w14:textId="77777777" w:rsidR="00537FD9" w:rsidRPr="009848AA" w:rsidRDefault="00537FD9" w:rsidP="00537FD9">
      <w:pPr>
        <w:jc w:val="center"/>
        <w:rPr>
          <w:b/>
          <w:sz w:val="24"/>
          <w:szCs w:val="24"/>
        </w:rPr>
      </w:pPr>
      <w:r w:rsidRPr="009848AA">
        <w:rPr>
          <w:b/>
          <w:sz w:val="28"/>
          <w:szCs w:val="28"/>
        </w:rPr>
        <w:lastRenderedPageBreak/>
        <w:t>Attachment E:</w:t>
      </w:r>
      <w:r w:rsidRPr="009848AA">
        <w:rPr>
          <w:sz w:val="28"/>
          <w:szCs w:val="28"/>
        </w:rPr>
        <w:t xml:space="preserve"> </w:t>
      </w:r>
      <w:r w:rsidR="007F5E44" w:rsidRPr="009848AA">
        <w:rPr>
          <w:b/>
          <w:sz w:val="28"/>
          <w:szCs w:val="28"/>
        </w:rPr>
        <w:t>Office of Regulatory Affairs Questionnaire</w:t>
      </w:r>
      <w:r w:rsidRPr="009848AA">
        <w:rPr>
          <w:sz w:val="28"/>
          <w:szCs w:val="28"/>
        </w:rPr>
        <w:t xml:space="preserve"> </w:t>
      </w:r>
    </w:p>
    <w:p w14:paraId="4914F1C6" w14:textId="77777777" w:rsidR="00537FD9" w:rsidRPr="009848AA" w:rsidRDefault="00537FD9" w:rsidP="00537FD9">
      <w:pPr>
        <w:rPr>
          <w:b/>
        </w:rPr>
      </w:pPr>
    </w:p>
    <w:p w14:paraId="438C03EF" w14:textId="77777777" w:rsidR="007B1B11" w:rsidRPr="009848AA" w:rsidRDefault="007B1B11" w:rsidP="007B1B11">
      <w:pPr>
        <w:jc w:val="both"/>
        <w:rPr>
          <w:sz w:val="24"/>
          <w:szCs w:val="24"/>
        </w:rPr>
      </w:pPr>
      <w:r w:rsidRPr="009848AA">
        <w:rPr>
          <w:sz w:val="24"/>
          <w:szCs w:val="24"/>
        </w:rPr>
        <w:t>T</w:t>
      </w:r>
      <w:r w:rsidR="009848AA">
        <w:rPr>
          <w:sz w:val="24"/>
          <w:szCs w:val="24"/>
        </w:rPr>
        <w:t>he Office of Regulatory Affairs</w:t>
      </w:r>
      <w:r w:rsidRPr="009848AA">
        <w:rPr>
          <w:sz w:val="24"/>
          <w:szCs w:val="24"/>
        </w:rPr>
        <w:t xml:space="preserve"> (ORA) operates within the Office of the Vice President for Research and Graduate Studies. ORA includes the offices of the Animal Care Program, Conflict of Interest, Environmental Health and Safety, and the Human Research Protection Program.</w:t>
      </w:r>
    </w:p>
    <w:p w14:paraId="6D7FBAD8" w14:textId="77777777" w:rsidR="007F5E44" w:rsidRPr="009848AA" w:rsidRDefault="007F5E44" w:rsidP="00537FD9">
      <w:pPr>
        <w:rPr>
          <w:sz w:val="24"/>
          <w:szCs w:val="24"/>
        </w:rPr>
      </w:pPr>
      <w:r w:rsidRPr="009848AA">
        <w:rPr>
          <w:sz w:val="24"/>
          <w:szCs w:val="24"/>
        </w:rPr>
        <w:t> </w:t>
      </w:r>
    </w:p>
    <w:p w14:paraId="582FD432" w14:textId="77777777" w:rsidR="007F5E44" w:rsidRPr="009848AA" w:rsidRDefault="007B1B11" w:rsidP="007F5E44">
      <w:pPr>
        <w:rPr>
          <w:sz w:val="24"/>
          <w:szCs w:val="24"/>
        </w:rPr>
      </w:pPr>
      <w:r w:rsidRPr="009848AA">
        <w:rPr>
          <w:sz w:val="24"/>
          <w:szCs w:val="24"/>
        </w:rPr>
        <w:t>ORA’s mission is to:</w:t>
      </w:r>
    </w:p>
    <w:p w14:paraId="3DEC7960" w14:textId="77777777" w:rsidR="007B1B11" w:rsidRPr="009848AA" w:rsidRDefault="007B1B11" w:rsidP="007B1B11">
      <w:pPr>
        <w:numPr>
          <w:ilvl w:val="0"/>
          <w:numId w:val="7"/>
        </w:numPr>
        <w:spacing w:before="100" w:beforeAutospacing="1" w:after="100" w:afterAutospacing="1"/>
        <w:rPr>
          <w:sz w:val="24"/>
          <w:szCs w:val="24"/>
        </w:rPr>
      </w:pPr>
      <w:r w:rsidRPr="009848AA">
        <w:rPr>
          <w:sz w:val="24"/>
          <w:szCs w:val="24"/>
        </w:rPr>
        <w:t>facilitate research</w:t>
      </w:r>
    </w:p>
    <w:p w14:paraId="33F93157" w14:textId="77777777" w:rsidR="007B1B11" w:rsidRPr="009848AA" w:rsidRDefault="007B1B11" w:rsidP="007B1B11">
      <w:pPr>
        <w:numPr>
          <w:ilvl w:val="0"/>
          <w:numId w:val="7"/>
        </w:numPr>
        <w:spacing w:before="100" w:beforeAutospacing="1" w:after="100" w:afterAutospacing="1"/>
        <w:rPr>
          <w:sz w:val="24"/>
          <w:szCs w:val="24"/>
        </w:rPr>
      </w:pPr>
      <w:r w:rsidRPr="009848AA">
        <w:rPr>
          <w:sz w:val="24"/>
          <w:szCs w:val="24"/>
        </w:rPr>
        <w:t>promote the responsible conduct of research</w:t>
      </w:r>
    </w:p>
    <w:p w14:paraId="79E6ABCC" w14:textId="77777777" w:rsidR="007B1B11" w:rsidRPr="009848AA" w:rsidRDefault="007B1B11" w:rsidP="007B1B11">
      <w:pPr>
        <w:numPr>
          <w:ilvl w:val="0"/>
          <w:numId w:val="7"/>
        </w:numPr>
        <w:spacing w:before="100" w:beforeAutospacing="1" w:after="100" w:afterAutospacing="1"/>
        <w:rPr>
          <w:sz w:val="24"/>
          <w:szCs w:val="24"/>
        </w:rPr>
      </w:pPr>
      <w:r w:rsidRPr="009848AA">
        <w:rPr>
          <w:sz w:val="24"/>
          <w:szCs w:val="24"/>
        </w:rPr>
        <w:t>assure compliance with relevant federal, state, and local laws and regulations and University policies and procedures</w:t>
      </w:r>
    </w:p>
    <w:p w14:paraId="21599F1B" w14:textId="77777777" w:rsidR="007F5E44" w:rsidRPr="009848AA" w:rsidRDefault="007B1B11" w:rsidP="007B1B11">
      <w:pPr>
        <w:pStyle w:val="ListParagraph"/>
        <w:numPr>
          <w:ilvl w:val="0"/>
          <w:numId w:val="7"/>
        </w:numPr>
        <w:rPr>
          <w:sz w:val="24"/>
          <w:szCs w:val="24"/>
        </w:rPr>
      </w:pPr>
      <w:r w:rsidRPr="009848AA">
        <w:rPr>
          <w:sz w:val="24"/>
          <w:szCs w:val="24"/>
        </w:rPr>
        <w:t>protect the research subject and investigator</w:t>
      </w:r>
    </w:p>
    <w:p w14:paraId="06399B2A" w14:textId="77777777" w:rsidR="007B1B11" w:rsidRPr="009848AA" w:rsidRDefault="007B1B11" w:rsidP="00537FD9">
      <w:pPr>
        <w:rPr>
          <w:sz w:val="24"/>
          <w:szCs w:val="24"/>
        </w:rPr>
      </w:pPr>
    </w:p>
    <w:p w14:paraId="6B025141" w14:textId="77777777" w:rsidR="007F5E44" w:rsidRPr="009848AA" w:rsidRDefault="007F5E44" w:rsidP="00537FD9">
      <w:pPr>
        <w:rPr>
          <w:b/>
          <w:sz w:val="24"/>
          <w:szCs w:val="24"/>
        </w:rPr>
      </w:pPr>
      <w:r w:rsidRPr="009848AA">
        <w:rPr>
          <w:sz w:val="24"/>
          <w:szCs w:val="24"/>
        </w:rPr>
        <w:t xml:space="preserve">In order to assist you with a seamless integration into your new role, </w:t>
      </w:r>
      <w:r w:rsidRPr="009848AA">
        <w:rPr>
          <w:b/>
          <w:sz w:val="24"/>
          <w:szCs w:val="24"/>
        </w:rPr>
        <w:t>please answer the following qu</w:t>
      </w:r>
      <w:r w:rsidR="007B1B11" w:rsidRPr="009848AA">
        <w:rPr>
          <w:b/>
          <w:sz w:val="24"/>
          <w:szCs w:val="24"/>
        </w:rPr>
        <w:t>estions related to your</w:t>
      </w:r>
      <w:r w:rsidRPr="009848AA">
        <w:rPr>
          <w:b/>
          <w:sz w:val="24"/>
          <w:szCs w:val="24"/>
        </w:rPr>
        <w:t xml:space="preserve"> program.</w:t>
      </w:r>
    </w:p>
    <w:p w14:paraId="52F410E4" w14:textId="77777777" w:rsidR="007F5E44" w:rsidRPr="009848AA" w:rsidRDefault="007F5E44" w:rsidP="00537FD9">
      <w:pPr>
        <w:rPr>
          <w:sz w:val="24"/>
          <w:szCs w:val="24"/>
        </w:rPr>
      </w:pPr>
    </w:p>
    <w:p w14:paraId="7838D26B" w14:textId="77777777" w:rsidR="00537FD9" w:rsidRPr="009848AA" w:rsidRDefault="00537FD9" w:rsidP="00537FD9">
      <w:pPr>
        <w:rPr>
          <w:b/>
          <w:sz w:val="24"/>
          <w:szCs w:val="24"/>
        </w:rPr>
      </w:pPr>
      <w:r w:rsidRPr="009848AA">
        <w:rPr>
          <w:b/>
          <w:sz w:val="24"/>
          <w:szCs w:val="24"/>
        </w:rPr>
        <w:t>Human Research</w:t>
      </w:r>
      <w:r w:rsidR="007B1B11" w:rsidRPr="009848AA">
        <w:rPr>
          <w:b/>
          <w:sz w:val="24"/>
          <w:szCs w:val="24"/>
        </w:rPr>
        <w:t xml:space="preserve"> (http://hrpp.msu.edu/)</w:t>
      </w:r>
    </w:p>
    <w:p w14:paraId="36ED39AC" w14:textId="77777777" w:rsidR="00537FD9" w:rsidRPr="009848AA" w:rsidRDefault="007B2398" w:rsidP="007F5E44">
      <w:pPr>
        <w:rPr>
          <w:sz w:val="24"/>
          <w:szCs w:val="24"/>
        </w:rPr>
      </w:pPr>
      <w:sdt>
        <w:sdtPr>
          <w:rPr>
            <w:sz w:val="24"/>
            <w:szCs w:val="24"/>
          </w:rPr>
          <w:id w:val="512884048"/>
          <w14:checkbox>
            <w14:checked w14:val="0"/>
            <w14:checkedState w14:val="2612" w14:font="MS Gothic"/>
            <w14:uncheckedState w14:val="2610" w14:font="MS Gothic"/>
          </w14:checkbox>
        </w:sdtPr>
        <w:sdtEndPr/>
        <w:sdtContent>
          <w:r w:rsidR="007F5E44" w:rsidRPr="009848AA">
            <w:rPr>
              <w:rFonts w:ascii="MS Gothic" w:eastAsia="MS Gothic" w:hAnsi="MS Gothic" w:hint="eastAsia"/>
              <w:sz w:val="24"/>
              <w:szCs w:val="24"/>
            </w:rPr>
            <w:t>☐</w:t>
          </w:r>
        </w:sdtContent>
      </w:sdt>
      <w:r w:rsidR="00537FD9" w:rsidRPr="009848AA">
        <w:rPr>
          <w:sz w:val="24"/>
          <w:szCs w:val="24"/>
        </w:rPr>
        <w:t xml:space="preserve"> No   </w:t>
      </w:r>
      <w:sdt>
        <w:sdtPr>
          <w:rPr>
            <w:sz w:val="24"/>
            <w:szCs w:val="24"/>
          </w:rPr>
          <w:id w:val="2055427278"/>
          <w14:checkbox>
            <w14:checked w14:val="0"/>
            <w14:checkedState w14:val="2612" w14:font="MS Gothic"/>
            <w14:uncheckedState w14:val="2610" w14:font="MS Gothic"/>
          </w14:checkbox>
        </w:sdtPr>
        <w:sdtEndPr/>
        <w:sdtContent>
          <w:r w:rsidR="00537FD9" w:rsidRPr="009848AA">
            <w:rPr>
              <w:rFonts w:ascii="Segoe UI Symbol" w:hAnsi="Segoe UI Symbol" w:cs="Segoe UI Symbol"/>
              <w:sz w:val="24"/>
              <w:szCs w:val="24"/>
            </w:rPr>
            <w:t>☐</w:t>
          </w:r>
        </w:sdtContent>
      </w:sdt>
      <w:r w:rsidR="00537FD9" w:rsidRPr="009848AA">
        <w:rPr>
          <w:sz w:val="24"/>
          <w:szCs w:val="24"/>
        </w:rPr>
        <w:t xml:space="preserve">   Yes       Do you plan to conduct research with human subjects?</w:t>
      </w:r>
    </w:p>
    <w:p w14:paraId="45CA5D6A" w14:textId="77777777" w:rsidR="007F5E44" w:rsidRPr="009848AA" w:rsidRDefault="007F5E44" w:rsidP="00537FD9">
      <w:pPr>
        <w:rPr>
          <w:sz w:val="24"/>
          <w:szCs w:val="24"/>
        </w:rPr>
      </w:pPr>
    </w:p>
    <w:p w14:paraId="7F6E94DA" w14:textId="77777777" w:rsidR="007B1B11" w:rsidRPr="009848AA" w:rsidRDefault="00537FD9" w:rsidP="007B1B11">
      <w:pPr>
        <w:rPr>
          <w:b/>
          <w:sz w:val="24"/>
          <w:szCs w:val="24"/>
        </w:rPr>
      </w:pPr>
      <w:r w:rsidRPr="009848AA">
        <w:rPr>
          <w:b/>
          <w:sz w:val="24"/>
          <w:szCs w:val="24"/>
        </w:rPr>
        <w:t>Animal Use and Care</w:t>
      </w:r>
      <w:r w:rsidR="007B1B11" w:rsidRPr="009848AA">
        <w:rPr>
          <w:b/>
          <w:sz w:val="24"/>
          <w:szCs w:val="24"/>
        </w:rPr>
        <w:t xml:space="preserve"> (http://animalcare.msu.edu/)</w:t>
      </w:r>
    </w:p>
    <w:p w14:paraId="50517E3C" w14:textId="77777777" w:rsidR="00537FD9" w:rsidRPr="009848AA" w:rsidRDefault="007B2398" w:rsidP="007F5E44">
      <w:pPr>
        <w:rPr>
          <w:sz w:val="24"/>
          <w:szCs w:val="24"/>
        </w:rPr>
      </w:pPr>
      <w:sdt>
        <w:sdtPr>
          <w:rPr>
            <w:sz w:val="24"/>
            <w:szCs w:val="24"/>
          </w:rPr>
          <w:id w:val="1548259107"/>
          <w14:checkbox>
            <w14:checked w14:val="0"/>
            <w14:checkedState w14:val="2612" w14:font="MS Gothic"/>
            <w14:uncheckedState w14:val="2610" w14:font="MS Gothic"/>
          </w14:checkbox>
        </w:sdtPr>
        <w:sdtEndPr/>
        <w:sdtContent>
          <w:r w:rsidR="00537FD9" w:rsidRPr="009848AA">
            <w:rPr>
              <w:rFonts w:ascii="Segoe UI Symbol" w:hAnsi="Segoe UI Symbol" w:cs="Segoe UI Symbol"/>
              <w:sz w:val="24"/>
              <w:szCs w:val="24"/>
            </w:rPr>
            <w:t>☐</w:t>
          </w:r>
        </w:sdtContent>
      </w:sdt>
      <w:r w:rsidR="00537FD9" w:rsidRPr="009848AA">
        <w:rPr>
          <w:sz w:val="24"/>
          <w:szCs w:val="24"/>
        </w:rPr>
        <w:t xml:space="preserve"> No   </w:t>
      </w:r>
      <w:sdt>
        <w:sdtPr>
          <w:rPr>
            <w:sz w:val="24"/>
            <w:szCs w:val="24"/>
          </w:rPr>
          <w:id w:val="-1847848559"/>
          <w14:checkbox>
            <w14:checked w14:val="0"/>
            <w14:checkedState w14:val="2612" w14:font="MS Gothic"/>
            <w14:uncheckedState w14:val="2610" w14:font="MS Gothic"/>
          </w14:checkbox>
        </w:sdtPr>
        <w:sdtEndPr/>
        <w:sdtContent>
          <w:r w:rsidR="00537FD9" w:rsidRPr="009848AA">
            <w:rPr>
              <w:rFonts w:ascii="Segoe UI Symbol" w:hAnsi="Segoe UI Symbol" w:cs="Segoe UI Symbol"/>
              <w:sz w:val="24"/>
              <w:szCs w:val="24"/>
            </w:rPr>
            <w:t>☐</w:t>
          </w:r>
        </w:sdtContent>
      </w:sdt>
      <w:r w:rsidR="00537FD9" w:rsidRPr="009848AA">
        <w:rPr>
          <w:sz w:val="24"/>
          <w:szCs w:val="24"/>
        </w:rPr>
        <w:t xml:space="preserve">   Yes       Will your research or teaching involve the use of animals?</w:t>
      </w:r>
    </w:p>
    <w:p w14:paraId="61649431" w14:textId="77777777" w:rsidR="007F5E44" w:rsidRPr="009848AA" w:rsidRDefault="007F5E44" w:rsidP="00537FD9">
      <w:pPr>
        <w:rPr>
          <w:sz w:val="24"/>
          <w:szCs w:val="24"/>
        </w:rPr>
      </w:pPr>
    </w:p>
    <w:p w14:paraId="6A96182E" w14:textId="77777777" w:rsidR="00537FD9" w:rsidRPr="009848AA" w:rsidRDefault="00537FD9" w:rsidP="00537FD9">
      <w:pPr>
        <w:rPr>
          <w:b/>
          <w:sz w:val="24"/>
          <w:szCs w:val="24"/>
        </w:rPr>
      </w:pPr>
      <w:r w:rsidRPr="009848AA">
        <w:rPr>
          <w:b/>
          <w:sz w:val="24"/>
          <w:szCs w:val="24"/>
        </w:rPr>
        <w:t>Environmental Health and Safety</w:t>
      </w:r>
      <w:r w:rsidR="007B1B11" w:rsidRPr="009848AA">
        <w:rPr>
          <w:b/>
          <w:sz w:val="24"/>
          <w:szCs w:val="24"/>
        </w:rPr>
        <w:t xml:space="preserve"> (http://ehs.msu.edu/)</w:t>
      </w:r>
    </w:p>
    <w:p w14:paraId="1B2A8AA2" w14:textId="77777777" w:rsidR="007F5E44" w:rsidRPr="009848AA" w:rsidRDefault="007B2398" w:rsidP="007F5E44">
      <w:pPr>
        <w:rPr>
          <w:sz w:val="24"/>
          <w:szCs w:val="24"/>
        </w:rPr>
      </w:pPr>
      <w:sdt>
        <w:sdtPr>
          <w:rPr>
            <w:sz w:val="24"/>
            <w:szCs w:val="24"/>
          </w:rPr>
          <w:id w:val="1547333279"/>
          <w14:checkbox>
            <w14:checked w14:val="0"/>
            <w14:checkedState w14:val="2612" w14:font="MS Gothic"/>
            <w14:uncheckedState w14:val="2610" w14:font="MS Gothic"/>
          </w14:checkbox>
        </w:sdtPr>
        <w:sdtEndPr/>
        <w:sdtContent>
          <w:r w:rsidR="007F5E44" w:rsidRPr="009848AA">
            <w:rPr>
              <w:rFonts w:ascii="MS Gothic" w:eastAsia="MS Gothic" w:hAnsi="MS Gothic" w:hint="eastAsia"/>
              <w:sz w:val="24"/>
              <w:szCs w:val="24"/>
            </w:rPr>
            <w:t>☐</w:t>
          </w:r>
        </w:sdtContent>
      </w:sdt>
      <w:r w:rsidR="00537FD9" w:rsidRPr="009848AA">
        <w:rPr>
          <w:sz w:val="24"/>
          <w:szCs w:val="24"/>
        </w:rPr>
        <w:t xml:space="preserve"> No   </w:t>
      </w:r>
      <w:sdt>
        <w:sdtPr>
          <w:rPr>
            <w:sz w:val="24"/>
            <w:szCs w:val="24"/>
          </w:rPr>
          <w:id w:val="406585699"/>
          <w14:checkbox>
            <w14:checked w14:val="0"/>
            <w14:checkedState w14:val="2612" w14:font="MS Gothic"/>
            <w14:uncheckedState w14:val="2610" w14:font="MS Gothic"/>
          </w14:checkbox>
        </w:sdtPr>
        <w:sdtEndPr/>
        <w:sdtContent>
          <w:r w:rsidR="00537FD9" w:rsidRPr="009848AA">
            <w:rPr>
              <w:rFonts w:ascii="Segoe UI Symbol" w:hAnsi="Segoe UI Symbol" w:cs="Segoe UI Symbol"/>
              <w:sz w:val="24"/>
              <w:szCs w:val="24"/>
            </w:rPr>
            <w:t>☐</w:t>
          </w:r>
        </w:sdtContent>
      </w:sdt>
      <w:r w:rsidR="00537FD9" w:rsidRPr="009848AA">
        <w:rPr>
          <w:sz w:val="24"/>
          <w:szCs w:val="24"/>
        </w:rPr>
        <w:t xml:space="preserve">   Yes       Will you be interacting with radioactive materials, biohazards, chemicals, or</w:t>
      </w:r>
    </w:p>
    <w:p w14:paraId="4A152E3C" w14:textId="77777777" w:rsidR="00537FD9" w:rsidRPr="009848AA" w:rsidRDefault="007F5E44" w:rsidP="007F5E44">
      <w:pPr>
        <w:ind w:left="1440"/>
        <w:rPr>
          <w:sz w:val="24"/>
          <w:szCs w:val="24"/>
        </w:rPr>
      </w:pPr>
      <w:r w:rsidRPr="009848AA">
        <w:rPr>
          <w:sz w:val="24"/>
          <w:szCs w:val="24"/>
        </w:rPr>
        <w:t xml:space="preserve">         </w:t>
      </w:r>
      <w:r w:rsidR="00537FD9" w:rsidRPr="009848AA">
        <w:rPr>
          <w:sz w:val="24"/>
          <w:szCs w:val="24"/>
        </w:rPr>
        <w:t>recombinant DNA?</w:t>
      </w:r>
    </w:p>
    <w:p w14:paraId="299B9548" w14:textId="77777777" w:rsidR="007F5E44" w:rsidRPr="009848AA" w:rsidRDefault="007F5E44" w:rsidP="00537FD9">
      <w:pPr>
        <w:rPr>
          <w:sz w:val="24"/>
          <w:szCs w:val="24"/>
        </w:rPr>
      </w:pPr>
      <w:r w:rsidRPr="009848AA">
        <w:rPr>
          <w:sz w:val="24"/>
          <w:szCs w:val="24"/>
        </w:rPr>
        <w:tab/>
      </w:r>
    </w:p>
    <w:p w14:paraId="50BAAAB2" w14:textId="77777777" w:rsidR="00537FD9" w:rsidRPr="009848AA" w:rsidRDefault="00537FD9" w:rsidP="00537FD9">
      <w:pPr>
        <w:rPr>
          <w:b/>
          <w:sz w:val="24"/>
          <w:szCs w:val="24"/>
        </w:rPr>
      </w:pPr>
      <w:r w:rsidRPr="009848AA">
        <w:rPr>
          <w:b/>
          <w:sz w:val="24"/>
          <w:szCs w:val="24"/>
        </w:rPr>
        <w:t>Stem Cell</w:t>
      </w:r>
      <w:r w:rsidR="007B1B11" w:rsidRPr="009848AA">
        <w:rPr>
          <w:b/>
          <w:sz w:val="24"/>
          <w:szCs w:val="24"/>
        </w:rPr>
        <w:t xml:space="preserve"> (http://stemcellresearch.msu.edu/)</w:t>
      </w:r>
    </w:p>
    <w:p w14:paraId="243349B4" w14:textId="77777777" w:rsidR="00537FD9" w:rsidRPr="009848AA" w:rsidRDefault="007B2398" w:rsidP="007F5E44">
      <w:pPr>
        <w:rPr>
          <w:sz w:val="24"/>
          <w:szCs w:val="24"/>
        </w:rPr>
      </w:pPr>
      <w:sdt>
        <w:sdtPr>
          <w:rPr>
            <w:sz w:val="24"/>
            <w:szCs w:val="24"/>
          </w:rPr>
          <w:id w:val="-515854599"/>
          <w14:checkbox>
            <w14:checked w14:val="0"/>
            <w14:checkedState w14:val="2612" w14:font="MS Gothic"/>
            <w14:uncheckedState w14:val="2610" w14:font="MS Gothic"/>
          </w14:checkbox>
        </w:sdtPr>
        <w:sdtEndPr/>
        <w:sdtContent>
          <w:r w:rsidR="00537FD9" w:rsidRPr="009848AA">
            <w:rPr>
              <w:rFonts w:ascii="Segoe UI Symbol" w:hAnsi="Segoe UI Symbol" w:cs="Segoe UI Symbol"/>
              <w:sz w:val="24"/>
              <w:szCs w:val="24"/>
            </w:rPr>
            <w:t>☐</w:t>
          </w:r>
        </w:sdtContent>
      </w:sdt>
      <w:r w:rsidR="00537FD9" w:rsidRPr="009848AA">
        <w:rPr>
          <w:sz w:val="24"/>
          <w:szCs w:val="24"/>
        </w:rPr>
        <w:t xml:space="preserve"> No   </w:t>
      </w:r>
      <w:sdt>
        <w:sdtPr>
          <w:rPr>
            <w:sz w:val="24"/>
            <w:szCs w:val="24"/>
          </w:rPr>
          <w:id w:val="-345020569"/>
          <w14:checkbox>
            <w14:checked w14:val="0"/>
            <w14:checkedState w14:val="2612" w14:font="MS Gothic"/>
            <w14:uncheckedState w14:val="2610" w14:font="MS Gothic"/>
          </w14:checkbox>
        </w:sdtPr>
        <w:sdtEndPr/>
        <w:sdtContent>
          <w:r w:rsidR="007F5E44" w:rsidRPr="009848AA">
            <w:rPr>
              <w:rFonts w:ascii="MS Gothic" w:eastAsia="MS Gothic" w:hAnsi="MS Gothic" w:hint="eastAsia"/>
              <w:sz w:val="24"/>
              <w:szCs w:val="24"/>
            </w:rPr>
            <w:t>☐</w:t>
          </w:r>
        </w:sdtContent>
      </w:sdt>
      <w:r w:rsidR="00537FD9" w:rsidRPr="009848AA">
        <w:rPr>
          <w:sz w:val="24"/>
          <w:szCs w:val="24"/>
        </w:rPr>
        <w:t xml:space="preserve">   Yes       Do you plan to conduct research with human stem cells?</w:t>
      </w:r>
    </w:p>
    <w:p w14:paraId="5E9F4C77" w14:textId="77777777" w:rsidR="005E228A" w:rsidRPr="009848AA" w:rsidRDefault="005E228A" w:rsidP="005E228A">
      <w:pPr>
        <w:rPr>
          <w:sz w:val="24"/>
          <w:szCs w:val="24"/>
        </w:rPr>
      </w:pPr>
    </w:p>
    <w:p w14:paraId="20455569" w14:textId="77777777" w:rsidR="00CB429A" w:rsidRPr="009848AA" w:rsidRDefault="00CB429A" w:rsidP="005E228A">
      <w:pPr>
        <w:rPr>
          <w:sz w:val="24"/>
          <w:szCs w:val="24"/>
        </w:rPr>
      </w:pPr>
    </w:p>
    <w:p w14:paraId="1EEA715E" w14:textId="77777777" w:rsidR="00CB429A" w:rsidRPr="009848AA" w:rsidRDefault="00CB429A" w:rsidP="005E228A">
      <w:pPr>
        <w:rPr>
          <w:sz w:val="24"/>
          <w:szCs w:val="24"/>
        </w:rPr>
      </w:pPr>
      <w:r w:rsidRPr="009848AA">
        <w:rPr>
          <w:sz w:val="24"/>
          <w:szCs w:val="24"/>
        </w:rPr>
        <w:t>______________________________</w:t>
      </w:r>
      <w:r w:rsidRPr="009848AA">
        <w:rPr>
          <w:sz w:val="24"/>
          <w:szCs w:val="24"/>
        </w:rPr>
        <w:tab/>
      </w:r>
      <w:r w:rsidRPr="009848AA">
        <w:rPr>
          <w:sz w:val="24"/>
          <w:szCs w:val="24"/>
        </w:rPr>
        <w:tab/>
        <w:t>________________</w:t>
      </w:r>
    </w:p>
    <w:p w14:paraId="230BDCEC" w14:textId="77777777" w:rsidR="00CB429A" w:rsidRPr="009848AA" w:rsidRDefault="00CB429A" w:rsidP="00CB429A">
      <w:pPr>
        <w:rPr>
          <w:sz w:val="24"/>
          <w:szCs w:val="24"/>
        </w:rPr>
      </w:pPr>
      <w:r w:rsidRPr="009848AA">
        <w:rPr>
          <w:sz w:val="24"/>
          <w:szCs w:val="24"/>
        </w:rPr>
        <w:t>Print Name:</w:t>
      </w:r>
      <w:r w:rsidRPr="009848AA">
        <w:rPr>
          <w:sz w:val="24"/>
          <w:szCs w:val="24"/>
        </w:rPr>
        <w:tab/>
      </w:r>
      <w:r w:rsidRPr="009848AA">
        <w:rPr>
          <w:sz w:val="24"/>
          <w:szCs w:val="24"/>
        </w:rPr>
        <w:tab/>
      </w:r>
      <w:r w:rsidRPr="009848AA">
        <w:rPr>
          <w:sz w:val="24"/>
          <w:szCs w:val="24"/>
        </w:rPr>
        <w:tab/>
      </w:r>
      <w:r w:rsidRPr="009848AA">
        <w:rPr>
          <w:sz w:val="24"/>
          <w:szCs w:val="24"/>
        </w:rPr>
        <w:tab/>
      </w:r>
      <w:r w:rsidRPr="009848AA">
        <w:rPr>
          <w:sz w:val="24"/>
          <w:szCs w:val="24"/>
        </w:rPr>
        <w:tab/>
      </w:r>
      <w:r w:rsidRPr="009848AA">
        <w:rPr>
          <w:sz w:val="24"/>
          <w:szCs w:val="24"/>
        </w:rPr>
        <w:tab/>
        <w:t>Date:</w:t>
      </w:r>
    </w:p>
    <w:p w14:paraId="1926FEF0" w14:textId="77777777" w:rsidR="00CB429A" w:rsidRPr="009848AA" w:rsidRDefault="00CB429A" w:rsidP="005E228A">
      <w:pPr>
        <w:rPr>
          <w:sz w:val="24"/>
          <w:szCs w:val="24"/>
        </w:rPr>
      </w:pPr>
    </w:p>
    <w:p w14:paraId="080EEF51" w14:textId="77777777" w:rsidR="00CB429A" w:rsidRPr="009848AA" w:rsidRDefault="00CB429A" w:rsidP="005E228A">
      <w:pPr>
        <w:rPr>
          <w:sz w:val="24"/>
          <w:szCs w:val="24"/>
        </w:rPr>
      </w:pPr>
      <w:r w:rsidRPr="009848AA">
        <w:rPr>
          <w:sz w:val="24"/>
          <w:szCs w:val="24"/>
        </w:rPr>
        <w:t>______________________________</w:t>
      </w:r>
    </w:p>
    <w:p w14:paraId="3FFFBDC2" w14:textId="77777777" w:rsidR="00CB429A" w:rsidRPr="009848AA" w:rsidRDefault="007B1B11" w:rsidP="00CB429A">
      <w:pPr>
        <w:rPr>
          <w:sz w:val="24"/>
          <w:szCs w:val="24"/>
        </w:rPr>
      </w:pPr>
      <w:r w:rsidRPr="009848AA">
        <w:rPr>
          <w:sz w:val="24"/>
          <w:szCs w:val="24"/>
        </w:rPr>
        <w:t xml:space="preserve">MSU </w:t>
      </w:r>
      <w:r w:rsidR="00CB429A" w:rsidRPr="009848AA">
        <w:rPr>
          <w:sz w:val="24"/>
          <w:szCs w:val="24"/>
        </w:rPr>
        <w:t>Department:</w:t>
      </w:r>
    </w:p>
    <w:p w14:paraId="511F9251" w14:textId="77777777" w:rsidR="00CB429A" w:rsidRPr="009848AA" w:rsidRDefault="00CB429A" w:rsidP="00CB429A">
      <w:pPr>
        <w:rPr>
          <w:sz w:val="24"/>
          <w:szCs w:val="24"/>
        </w:rPr>
      </w:pPr>
    </w:p>
    <w:p w14:paraId="433D1B45" w14:textId="77777777" w:rsidR="00CB429A" w:rsidRPr="009848AA" w:rsidRDefault="00CB429A" w:rsidP="00CB429A">
      <w:pPr>
        <w:rPr>
          <w:sz w:val="24"/>
          <w:szCs w:val="24"/>
        </w:rPr>
      </w:pPr>
      <w:r w:rsidRPr="009848AA">
        <w:rPr>
          <w:sz w:val="24"/>
          <w:szCs w:val="24"/>
        </w:rPr>
        <w:t>______________________________</w:t>
      </w:r>
    </w:p>
    <w:p w14:paraId="1A4C0AD9" w14:textId="77777777" w:rsidR="00CB429A" w:rsidRPr="009848AA" w:rsidRDefault="007B1B11" w:rsidP="00CB429A">
      <w:pPr>
        <w:rPr>
          <w:sz w:val="24"/>
          <w:szCs w:val="24"/>
        </w:rPr>
      </w:pPr>
      <w:r w:rsidRPr="009848AA">
        <w:rPr>
          <w:sz w:val="24"/>
          <w:szCs w:val="24"/>
        </w:rPr>
        <w:t xml:space="preserve">MSU </w:t>
      </w:r>
      <w:r w:rsidR="00CB429A" w:rsidRPr="009848AA">
        <w:rPr>
          <w:sz w:val="24"/>
          <w:szCs w:val="24"/>
        </w:rPr>
        <w:t>Title:</w:t>
      </w:r>
    </w:p>
    <w:p w14:paraId="7248E612" w14:textId="77777777" w:rsidR="00D5162A" w:rsidRPr="009848AA" w:rsidRDefault="00D5162A" w:rsidP="00D5162A">
      <w:pPr>
        <w:jc w:val="center"/>
        <w:rPr>
          <w:sz w:val="24"/>
          <w:szCs w:val="24"/>
        </w:rPr>
      </w:pPr>
    </w:p>
    <w:p w14:paraId="71AF2610" w14:textId="77777777" w:rsidR="007B1B11" w:rsidRPr="009848AA" w:rsidRDefault="007B1B11" w:rsidP="007B1B11">
      <w:pPr>
        <w:rPr>
          <w:sz w:val="24"/>
          <w:szCs w:val="24"/>
        </w:rPr>
      </w:pPr>
      <w:r w:rsidRPr="009848AA">
        <w:rPr>
          <w:sz w:val="24"/>
          <w:szCs w:val="24"/>
        </w:rPr>
        <w:softHyphen/>
      </w:r>
      <w:r w:rsidRPr="009848AA">
        <w:rPr>
          <w:sz w:val="24"/>
          <w:szCs w:val="24"/>
        </w:rPr>
        <w:softHyphen/>
      </w:r>
      <w:r w:rsidRPr="009848AA">
        <w:rPr>
          <w:sz w:val="24"/>
          <w:szCs w:val="24"/>
        </w:rPr>
        <w:softHyphen/>
      </w:r>
      <w:r w:rsidRPr="009848AA">
        <w:rPr>
          <w:sz w:val="24"/>
          <w:szCs w:val="24"/>
        </w:rPr>
        <w:softHyphen/>
      </w:r>
      <w:r w:rsidRPr="009848AA">
        <w:rPr>
          <w:sz w:val="24"/>
          <w:szCs w:val="24"/>
        </w:rPr>
        <w:softHyphen/>
      </w:r>
      <w:r w:rsidRPr="009848AA">
        <w:rPr>
          <w:sz w:val="24"/>
          <w:szCs w:val="24"/>
        </w:rPr>
        <w:softHyphen/>
      </w:r>
      <w:r w:rsidRPr="009848AA">
        <w:rPr>
          <w:sz w:val="24"/>
          <w:szCs w:val="24"/>
        </w:rPr>
        <w:softHyphen/>
      </w:r>
      <w:r w:rsidRPr="009848AA">
        <w:rPr>
          <w:sz w:val="24"/>
          <w:szCs w:val="24"/>
        </w:rPr>
        <w:softHyphen/>
      </w:r>
      <w:r w:rsidRPr="009848AA">
        <w:rPr>
          <w:sz w:val="24"/>
          <w:szCs w:val="24"/>
        </w:rPr>
        <w:softHyphen/>
      </w:r>
      <w:r w:rsidRPr="009848AA">
        <w:rPr>
          <w:sz w:val="24"/>
          <w:szCs w:val="24"/>
        </w:rPr>
        <w:softHyphen/>
      </w:r>
      <w:r w:rsidRPr="009848AA">
        <w:rPr>
          <w:sz w:val="24"/>
          <w:szCs w:val="24"/>
        </w:rPr>
        <w:softHyphen/>
      </w:r>
      <w:r w:rsidRPr="009848AA">
        <w:rPr>
          <w:sz w:val="24"/>
          <w:szCs w:val="24"/>
        </w:rPr>
        <w:softHyphen/>
      </w:r>
      <w:r w:rsidRPr="009848AA">
        <w:rPr>
          <w:sz w:val="24"/>
          <w:szCs w:val="24"/>
        </w:rPr>
        <w:softHyphen/>
      </w:r>
      <w:r w:rsidRPr="009848AA">
        <w:rPr>
          <w:sz w:val="24"/>
          <w:szCs w:val="24"/>
        </w:rPr>
        <w:softHyphen/>
      </w:r>
      <w:r w:rsidRPr="009848AA">
        <w:rPr>
          <w:sz w:val="24"/>
          <w:szCs w:val="24"/>
        </w:rPr>
        <w:softHyphen/>
      </w:r>
      <w:r w:rsidRPr="009848AA">
        <w:rPr>
          <w:sz w:val="24"/>
          <w:szCs w:val="24"/>
        </w:rPr>
        <w:softHyphen/>
      </w:r>
      <w:r w:rsidRPr="009848AA">
        <w:rPr>
          <w:sz w:val="24"/>
          <w:szCs w:val="24"/>
        </w:rPr>
        <w:softHyphen/>
      </w:r>
      <w:r w:rsidRPr="009848AA">
        <w:rPr>
          <w:sz w:val="24"/>
          <w:szCs w:val="24"/>
        </w:rPr>
        <w:softHyphen/>
        <w:t>______________________________</w:t>
      </w:r>
    </w:p>
    <w:p w14:paraId="675438CF" w14:textId="77777777" w:rsidR="007B1B11" w:rsidRPr="009848AA" w:rsidRDefault="007B1B11" w:rsidP="007B1B11">
      <w:pPr>
        <w:rPr>
          <w:sz w:val="24"/>
          <w:szCs w:val="24"/>
        </w:rPr>
      </w:pPr>
      <w:r w:rsidRPr="009848AA">
        <w:rPr>
          <w:sz w:val="24"/>
          <w:szCs w:val="24"/>
        </w:rPr>
        <w:t>Current Email Address:</w:t>
      </w:r>
    </w:p>
    <w:p w14:paraId="251446ED" w14:textId="77777777" w:rsidR="007B1B11" w:rsidRPr="009848AA" w:rsidRDefault="007B1B11" w:rsidP="007B1B11">
      <w:pPr>
        <w:rPr>
          <w:sz w:val="24"/>
          <w:szCs w:val="24"/>
        </w:rPr>
      </w:pPr>
    </w:p>
    <w:p w14:paraId="15F1B0E4" w14:textId="77777777" w:rsidR="007B1B11" w:rsidRPr="009848AA" w:rsidRDefault="007B1B11" w:rsidP="007B1B11">
      <w:pPr>
        <w:rPr>
          <w:sz w:val="24"/>
          <w:szCs w:val="24"/>
        </w:rPr>
      </w:pPr>
    </w:p>
    <w:p w14:paraId="741BD68B" w14:textId="77777777" w:rsidR="00D5162A" w:rsidRPr="00CF783A" w:rsidRDefault="00D5162A" w:rsidP="007B1B11">
      <w:pPr>
        <w:jc w:val="center"/>
        <w:rPr>
          <w:b/>
        </w:rPr>
      </w:pPr>
      <w:r w:rsidRPr="00CF783A">
        <w:rPr>
          <w:b/>
        </w:rPr>
        <w:t xml:space="preserve">Departments: Please return this completed form to </w:t>
      </w:r>
      <w:r w:rsidR="007B1B11" w:rsidRPr="00CF783A">
        <w:rPr>
          <w:b/>
        </w:rPr>
        <w:t xml:space="preserve">ORA at </w:t>
      </w:r>
      <w:hyperlink r:id="rId26" w:history="1">
        <w:r w:rsidR="009B2940" w:rsidRPr="00CF783A">
          <w:rPr>
            <w:rStyle w:val="Hyperlink"/>
            <w:b/>
          </w:rPr>
          <w:t>ora@ora.msu.edu</w:t>
        </w:r>
      </w:hyperlink>
      <w:r w:rsidR="009B2940" w:rsidRPr="00CF783A">
        <w:rPr>
          <w:b/>
        </w:rPr>
        <w:t xml:space="preserve">.  If the individual </w:t>
      </w:r>
      <w:r w:rsidR="009B2940" w:rsidRPr="00CF783A">
        <w:rPr>
          <w:b/>
          <w:u w:val="single"/>
        </w:rPr>
        <w:t xml:space="preserve">is not </w:t>
      </w:r>
      <w:r w:rsidR="009B2940" w:rsidRPr="00CF783A">
        <w:rPr>
          <w:b/>
        </w:rPr>
        <w:t>participating in research</w:t>
      </w:r>
      <w:r w:rsidR="00CF783A">
        <w:rPr>
          <w:b/>
        </w:rPr>
        <w:t xml:space="preserve"> in any of the above categories</w:t>
      </w:r>
      <w:r w:rsidR="009B2940" w:rsidRPr="00CF783A">
        <w:rPr>
          <w:b/>
        </w:rPr>
        <w:t xml:space="preserve">, do not forward this form to ORA.  </w:t>
      </w:r>
    </w:p>
    <w:sectPr w:rsidR="00D5162A" w:rsidRPr="00CF783A" w:rsidSect="007F2BF2">
      <w:pgSz w:w="12240" w:h="15840" w:code="1"/>
      <w:pgMar w:top="0" w:right="1296" w:bottom="0" w:left="1440" w:header="720" w:footer="115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D2870" w14:textId="77777777" w:rsidR="007B2398" w:rsidRDefault="007B2398">
      <w:r>
        <w:separator/>
      </w:r>
    </w:p>
  </w:endnote>
  <w:endnote w:type="continuationSeparator" w:id="0">
    <w:p w14:paraId="60DAD044" w14:textId="77777777" w:rsidR="007B2398" w:rsidRDefault="007B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E873A" w14:textId="7F35CFB5" w:rsidR="002D7245" w:rsidRPr="00771C52" w:rsidRDefault="00480A8A" w:rsidP="00771C52">
    <w:pPr>
      <w:pStyle w:val="Footer"/>
      <w:tabs>
        <w:tab w:val="clear" w:pos="4320"/>
        <w:tab w:val="clear" w:pos="8640"/>
        <w:tab w:val="center" w:pos="4680"/>
        <w:tab w:val="right" w:pos="7920"/>
      </w:tabs>
      <w:jc w:val="center"/>
      <w:rPr>
        <w:b/>
        <w:sz w:val="22"/>
        <w:szCs w:val="22"/>
      </w:rPr>
    </w:pPr>
    <w:r w:rsidRPr="00480A8A">
      <w:rPr>
        <w:b/>
        <w:sz w:val="22"/>
        <w:szCs w:val="22"/>
      </w:rPr>
      <w:ptab w:relativeTo="margin" w:alignment="center" w:leader="none"/>
    </w:r>
    <w:r w:rsidRPr="00480A8A">
      <w:rPr>
        <w:b/>
        <w:sz w:val="22"/>
        <w:szCs w:val="22"/>
      </w:rPr>
      <w:ptab w:relativeTo="margin" w:alignment="right" w:leader="none"/>
    </w:r>
    <w:r w:rsidR="000A50EB">
      <w:rPr>
        <w:b/>
        <w:sz w:val="22"/>
        <w:szCs w:val="22"/>
      </w:rPr>
      <w:t xml:space="preserve">Revised </w:t>
    </w:r>
    <w:r w:rsidR="00C97215">
      <w:rPr>
        <w:b/>
        <w:sz w:val="22"/>
        <w:szCs w:val="22"/>
      </w:rPr>
      <w:t>9</w:t>
    </w:r>
    <w:r w:rsidR="00545409">
      <w:rPr>
        <w:b/>
        <w:sz w:val="22"/>
        <w:szCs w:val="22"/>
      </w:rPr>
      <w:t>/2</w:t>
    </w:r>
    <w:r w:rsidR="001C4FA4">
      <w:rPr>
        <w:b/>
        <w:sz w:val="22"/>
        <w:szCs w:val="22"/>
      </w:rPr>
      <w:t>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5191C" w14:textId="77777777" w:rsidR="007B2398" w:rsidRDefault="007B2398">
      <w:r>
        <w:separator/>
      </w:r>
    </w:p>
  </w:footnote>
  <w:footnote w:type="continuationSeparator" w:id="0">
    <w:p w14:paraId="16964C1C" w14:textId="77777777" w:rsidR="007B2398" w:rsidRDefault="007B2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600F3" w14:textId="77777777" w:rsidR="002D7245" w:rsidRPr="0064430E" w:rsidRDefault="007B2398" w:rsidP="0064430E">
    <w:pPr>
      <w:pStyle w:val="Header"/>
      <w:jc w:val="cent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4D7"/>
    <w:multiLevelType w:val="hybridMultilevel"/>
    <w:tmpl w:val="92EE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F2F9F"/>
    <w:multiLevelType w:val="hybridMultilevel"/>
    <w:tmpl w:val="521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215A3"/>
    <w:multiLevelType w:val="hybridMultilevel"/>
    <w:tmpl w:val="EB22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365E6"/>
    <w:multiLevelType w:val="hybridMultilevel"/>
    <w:tmpl w:val="EB2A3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76149"/>
    <w:multiLevelType w:val="hybridMultilevel"/>
    <w:tmpl w:val="DC36AB8E"/>
    <w:lvl w:ilvl="0" w:tplc="A0D0BA8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645072"/>
    <w:multiLevelType w:val="hybridMultilevel"/>
    <w:tmpl w:val="BDC8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C36C0"/>
    <w:multiLevelType w:val="multilevel"/>
    <w:tmpl w:val="5586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8A"/>
    <w:rsid w:val="00004D4D"/>
    <w:rsid w:val="000507FB"/>
    <w:rsid w:val="00052FF2"/>
    <w:rsid w:val="00061310"/>
    <w:rsid w:val="000A50EB"/>
    <w:rsid w:val="000B024E"/>
    <w:rsid w:val="000F6493"/>
    <w:rsid w:val="001C4FA4"/>
    <w:rsid w:val="001E2319"/>
    <w:rsid w:val="002015F6"/>
    <w:rsid w:val="00216A43"/>
    <w:rsid w:val="00263A36"/>
    <w:rsid w:val="00266868"/>
    <w:rsid w:val="00400A82"/>
    <w:rsid w:val="004516DE"/>
    <w:rsid w:val="00471A95"/>
    <w:rsid w:val="0047371A"/>
    <w:rsid w:val="004766D7"/>
    <w:rsid w:val="00477FDB"/>
    <w:rsid w:val="00480A8A"/>
    <w:rsid w:val="004C0E08"/>
    <w:rsid w:val="004C3087"/>
    <w:rsid w:val="004E3D37"/>
    <w:rsid w:val="00501FA1"/>
    <w:rsid w:val="00517512"/>
    <w:rsid w:val="00537FD9"/>
    <w:rsid w:val="00545409"/>
    <w:rsid w:val="005D46A3"/>
    <w:rsid w:val="005D6F62"/>
    <w:rsid w:val="005E228A"/>
    <w:rsid w:val="00615D5D"/>
    <w:rsid w:val="00664611"/>
    <w:rsid w:val="00695688"/>
    <w:rsid w:val="00750BD5"/>
    <w:rsid w:val="00771C52"/>
    <w:rsid w:val="007A0D36"/>
    <w:rsid w:val="007B1B11"/>
    <w:rsid w:val="007B2398"/>
    <w:rsid w:val="007E6852"/>
    <w:rsid w:val="007F5E44"/>
    <w:rsid w:val="00872D7D"/>
    <w:rsid w:val="008A25AF"/>
    <w:rsid w:val="00924B97"/>
    <w:rsid w:val="00942CBE"/>
    <w:rsid w:val="0098224A"/>
    <w:rsid w:val="009848AA"/>
    <w:rsid w:val="009B2940"/>
    <w:rsid w:val="00A23A71"/>
    <w:rsid w:val="00B42F3D"/>
    <w:rsid w:val="00B4328B"/>
    <w:rsid w:val="00B56E8F"/>
    <w:rsid w:val="00C17595"/>
    <w:rsid w:val="00C238C1"/>
    <w:rsid w:val="00C97215"/>
    <w:rsid w:val="00CB429A"/>
    <w:rsid w:val="00CF06F8"/>
    <w:rsid w:val="00CF5459"/>
    <w:rsid w:val="00CF783A"/>
    <w:rsid w:val="00D14714"/>
    <w:rsid w:val="00D45044"/>
    <w:rsid w:val="00D5162A"/>
    <w:rsid w:val="00D62556"/>
    <w:rsid w:val="00D82BDE"/>
    <w:rsid w:val="00D8604E"/>
    <w:rsid w:val="00DD6906"/>
    <w:rsid w:val="00E76F29"/>
    <w:rsid w:val="00F76B47"/>
    <w:rsid w:val="00F81472"/>
    <w:rsid w:val="00FA5D04"/>
    <w:rsid w:val="00FB121C"/>
    <w:rsid w:val="00FB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8548"/>
  <w15:docId w15:val="{3BD189A8-FCBA-444A-99D9-C25962E4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28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228A"/>
    <w:pPr>
      <w:tabs>
        <w:tab w:val="center" w:pos="4320"/>
        <w:tab w:val="right" w:pos="8640"/>
      </w:tabs>
    </w:pPr>
  </w:style>
  <w:style w:type="character" w:customStyle="1" w:styleId="HeaderChar">
    <w:name w:val="Header Char"/>
    <w:basedOn w:val="DefaultParagraphFont"/>
    <w:link w:val="Header"/>
    <w:rsid w:val="005E228A"/>
    <w:rPr>
      <w:rFonts w:ascii="Times New Roman" w:eastAsia="Times New Roman" w:hAnsi="Times New Roman" w:cs="Times New Roman"/>
      <w:sz w:val="20"/>
      <w:szCs w:val="20"/>
    </w:rPr>
  </w:style>
  <w:style w:type="paragraph" w:styleId="Footer">
    <w:name w:val="footer"/>
    <w:basedOn w:val="Normal"/>
    <w:link w:val="FooterChar"/>
    <w:rsid w:val="005E228A"/>
    <w:pPr>
      <w:tabs>
        <w:tab w:val="center" w:pos="4320"/>
        <w:tab w:val="right" w:pos="8640"/>
      </w:tabs>
    </w:pPr>
  </w:style>
  <w:style w:type="character" w:customStyle="1" w:styleId="FooterChar">
    <w:name w:val="Footer Char"/>
    <w:basedOn w:val="DefaultParagraphFont"/>
    <w:link w:val="Footer"/>
    <w:rsid w:val="005E228A"/>
    <w:rPr>
      <w:rFonts w:ascii="Times New Roman" w:eastAsia="Times New Roman" w:hAnsi="Times New Roman" w:cs="Times New Roman"/>
      <w:sz w:val="20"/>
      <w:szCs w:val="20"/>
    </w:rPr>
  </w:style>
  <w:style w:type="character" w:styleId="Hyperlink">
    <w:name w:val="Hyperlink"/>
    <w:basedOn w:val="DefaultParagraphFont"/>
    <w:rsid w:val="005E228A"/>
    <w:rPr>
      <w:color w:val="0000FF"/>
      <w:u w:val="single"/>
    </w:rPr>
  </w:style>
  <w:style w:type="paragraph" w:styleId="ListParagraph">
    <w:name w:val="List Paragraph"/>
    <w:basedOn w:val="Normal"/>
    <w:uiPriority w:val="34"/>
    <w:qFormat/>
    <w:rsid w:val="005E228A"/>
    <w:pPr>
      <w:ind w:left="720"/>
    </w:pPr>
  </w:style>
  <w:style w:type="paragraph" w:styleId="NormalWeb">
    <w:name w:val="Normal (Web)"/>
    <w:basedOn w:val="Normal"/>
    <w:uiPriority w:val="99"/>
    <w:rsid w:val="005E228A"/>
    <w:pPr>
      <w:spacing w:before="100" w:beforeAutospacing="1" w:after="100" w:afterAutospacing="1"/>
    </w:pPr>
    <w:rPr>
      <w:sz w:val="24"/>
      <w:szCs w:val="24"/>
    </w:rPr>
  </w:style>
  <w:style w:type="paragraph" w:styleId="NoSpacing">
    <w:name w:val="No Spacing"/>
    <w:uiPriority w:val="1"/>
    <w:qFormat/>
    <w:rsid w:val="00872D7D"/>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77FDB"/>
    <w:rPr>
      <w:sz w:val="16"/>
      <w:szCs w:val="16"/>
    </w:rPr>
  </w:style>
  <w:style w:type="paragraph" w:styleId="CommentText">
    <w:name w:val="annotation text"/>
    <w:basedOn w:val="Normal"/>
    <w:link w:val="CommentTextChar"/>
    <w:uiPriority w:val="99"/>
    <w:semiHidden/>
    <w:unhideWhenUsed/>
    <w:rsid w:val="00477FDB"/>
  </w:style>
  <w:style w:type="character" w:customStyle="1" w:styleId="CommentTextChar">
    <w:name w:val="Comment Text Char"/>
    <w:basedOn w:val="DefaultParagraphFont"/>
    <w:link w:val="CommentText"/>
    <w:uiPriority w:val="99"/>
    <w:semiHidden/>
    <w:rsid w:val="00477F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7FDB"/>
    <w:rPr>
      <w:b/>
      <w:bCs/>
    </w:rPr>
  </w:style>
  <w:style w:type="character" w:customStyle="1" w:styleId="CommentSubjectChar">
    <w:name w:val="Comment Subject Char"/>
    <w:basedOn w:val="CommentTextChar"/>
    <w:link w:val="CommentSubject"/>
    <w:uiPriority w:val="99"/>
    <w:semiHidden/>
    <w:rsid w:val="00477F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7F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FDB"/>
    <w:rPr>
      <w:rFonts w:ascii="Segoe UI" w:eastAsia="Times New Roman" w:hAnsi="Segoe UI" w:cs="Segoe UI"/>
      <w:sz w:val="18"/>
      <w:szCs w:val="18"/>
    </w:rPr>
  </w:style>
  <w:style w:type="character" w:styleId="Emphasis">
    <w:name w:val="Emphasis"/>
    <w:basedOn w:val="DefaultParagraphFont"/>
    <w:uiPriority w:val="20"/>
    <w:qFormat/>
    <w:rsid w:val="007F5E44"/>
    <w:rPr>
      <w:i/>
      <w:iCs/>
    </w:rPr>
  </w:style>
  <w:style w:type="character" w:styleId="FollowedHyperlink">
    <w:name w:val="FollowedHyperlink"/>
    <w:basedOn w:val="DefaultParagraphFont"/>
    <w:uiPriority w:val="99"/>
    <w:semiHidden/>
    <w:unhideWhenUsed/>
    <w:rsid w:val="00CF06F8"/>
    <w:rPr>
      <w:color w:val="800080" w:themeColor="followedHyperlink"/>
      <w:u w:val="single"/>
    </w:rPr>
  </w:style>
  <w:style w:type="character" w:styleId="UnresolvedMention">
    <w:name w:val="Unresolved Mention"/>
    <w:basedOn w:val="DefaultParagraphFont"/>
    <w:uiPriority w:val="99"/>
    <w:semiHidden/>
    <w:unhideWhenUsed/>
    <w:rsid w:val="00DD6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677201">
      <w:bodyDiv w:val="1"/>
      <w:marLeft w:val="0"/>
      <w:marRight w:val="0"/>
      <w:marTop w:val="0"/>
      <w:marBottom w:val="0"/>
      <w:divBdr>
        <w:top w:val="none" w:sz="0" w:space="0" w:color="auto"/>
        <w:left w:val="none" w:sz="0" w:space="0" w:color="auto"/>
        <w:bottom w:val="none" w:sz="0" w:space="0" w:color="auto"/>
        <w:right w:val="none" w:sz="0" w:space="0" w:color="auto"/>
      </w:divBdr>
    </w:div>
    <w:div w:id="969019538">
      <w:bodyDiv w:val="1"/>
      <w:marLeft w:val="0"/>
      <w:marRight w:val="0"/>
      <w:marTop w:val="0"/>
      <w:marBottom w:val="0"/>
      <w:divBdr>
        <w:top w:val="none" w:sz="0" w:space="0" w:color="auto"/>
        <w:left w:val="none" w:sz="0" w:space="0" w:color="auto"/>
        <w:bottom w:val="none" w:sz="0" w:space="0" w:color="auto"/>
        <w:right w:val="none" w:sz="0" w:space="0" w:color="auto"/>
      </w:divBdr>
    </w:div>
    <w:div w:id="1412703840">
      <w:bodyDiv w:val="1"/>
      <w:marLeft w:val="0"/>
      <w:marRight w:val="0"/>
      <w:marTop w:val="0"/>
      <w:marBottom w:val="0"/>
      <w:divBdr>
        <w:top w:val="none" w:sz="0" w:space="0" w:color="auto"/>
        <w:left w:val="none" w:sz="0" w:space="0" w:color="auto"/>
        <w:bottom w:val="none" w:sz="0" w:space="0" w:color="auto"/>
        <w:right w:val="none" w:sz="0" w:space="0" w:color="auto"/>
      </w:divBdr>
    </w:div>
    <w:div w:id="1414281037">
      <w:bodyDiv w:val="1"/>
      <w:marLeft w:val="0"/>
      <w:marRight w:val="0"/>
      <w:marTop w:val="0"/>
      <w:marBottom w:val="0"/>
      <w:divBdr>
        <w:top w:val="none" w:sz="0" w:space="0" w:color="auto"/>
        <w:left w:val="none" w:sz="0" w:space="0" w:color="auto"/>
        <w:bottom w:val="none" w:sz="0" w:space="0" w:color="auto"/>
        <w:right w:val="none" w:sz="0" w:space="0" w:color="auto"/>
      </w:divBdr>
    </w:div>
    <w:div w:id="14599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msu.edu/toolkits/new-employees.html" TargetMode="External"/><Relationship Id="rId13" Type="http://schemas.openxmlformats.org/officeDocument/2006/relationships/hyperlink" Target="http://www.ctlr.msu.edu/COPayroll/movingexpenseinfo.aspx" TargetMode="External"/><Relationship Id="rId18" Type="http://schemas.openxmlformats.org/officeDocument/2006/relationships/hyperlink" Target="https://www.hr.msu.edu/policies-procedures/faculty-academic-staff/faculty-handbook/sponsored_research.html" TargetMode="External"/><Relationship Id="rId26" Type="http://schemas.openxmlformats.org/officeDocument/2006/relationships/hyperlink" Target="mailto:ora@ora.msu.edu" TargetMode="External"/><Relationship Id="rId3" Type="http://schemas.openxmlformats.org/officeDocument/2006/relationships/styles" Target="styles.xml"/><Relationship Id="rId21" Type="http://schemas.openxmlformats.org/officeDocument/2006/relationships/hyperlink" Target="https://www.hr.msu.edu/policies-procedures/faculty-academic-staff/faculty-handbook/conflicts_of_interest.html" TargetMode="External"/><Relationship Id="rId7" Type="http://schemas.openxmlformats.org/officeDocument/2006/relationships/endnotes" Target="endnotes.xml"/><Relationship Id="rId12" Type="http://schemas.openxmlformats.org/officeDocument/2006/relationships/hyperlink" Target="https://login.msu.edu/?App=EBSP-SecPortal" TargetMode="External"/><Relationship Id="rId17" Type="http://schemas.openxmlformats.org/officeDocument/2006/relationships/hyperlink" Target="https://hr.msu.edu/policies-procedures/faculty-academic-staff/faculty-handbook/teaching_responsibility.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cpd.msu.edu/" TargetMode="External"/><Relationship Id="rId20" Type="http://schemas.openxmlformats.org/officeDocument/2006/relationships/hyperlink" Target="https://hr.msu.edu/policies-procedures/faculty-academic-staff/faculty-handbook/consensual_relationship_studen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id.msu.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r.msu.edu/ua/promotion/faculty-academic-staff/guide.html" TargetMode="External"/><Relationship Id="rId23" Type="http://schemas.openxmlformats.org/officeDocument/2006/relationships/hyperlink" Target="https://www.hr.msu.edu/policies-procedures/faculty-academic-staff/faculty-handbook/patents.html" TargetMode="External"/><Relationship Id="rId28" Type="http://schemas.openxmlformats.org/officeDocument/2006/relationships/theme" Target="theme/theme1.xml"/><Relationship Id="rId10" Type="http://schemas.openxmlformats.org/officeDocument/2006/relationships/hyperlink" Target="https://civilrights.msu.edu/policies/index.html" TargetMode="External"/><Relationship Id="rId19" Type="http://schemas.openxmlformats.org/officeDocument/2006/relationships/hyperlink" Target="https://civilrights.msu.edu/policies/index.html" TargetMode="External"/><Relationship Id="rId4" Type="http://schemas.openxmlformats.org/officeDocument/2006/relationships/settings" Target="settings.xml"/><Relationship Id="rId9" Type="http://schemas.openxmlformats.org/officeDocument/2006/relationships/hyperlink" Target="https://www.hr.msu.edu/faculty-academic-staff.html" TargetMode="External"/><Relationship Id="rId14" Type="http://schemas.openxmlformats.org/officeDocument/2006/relationships/hyperlink" Target="https://www.hr.msu.edu/ua/promotion/faculty-academic-staff/tenure-policies.html" TargetMode="External"/><Relationship Id="rId22" Type="http://schemas.openxmlformats.org/officeDocument/2006/relationships/hyperlink" Target="https://www.hr.msu.edu/policies-procedures/faculty-academic-staff/faculty-handbook/outside_work_for-pay.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FE2BD-AFC7-4077-9D64-95FFE009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Zischke, Donna</dc:creator>
  <cp:lastModifiedBy>Lake, Samantha</cp:lastModifiedBy>
  <cp:revision>2</cp:revision>
  <dcterms:created xsi:type="dcterms:W3CDTF">2021-05-10T14:40:00Z</dcterms:created>
  <dcterms:modified xsi:type="dcterms:W3CDTF">2021-05-10T14:40:00Z</dcterms:modified>
</cp:coreProperties>
</file>